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10" w:type="dxa"/>
        <w:jc w:val="center"/>
        <w:tblLook w:val="04A0" w:firstRow="1" w:lastRow="0" w:firstColumn="1" w:lastColumn="0" w:noHBand="0" w:noVBand="1"/>
      </w:tblPr>
      <w:tblGrid>
        <w:gridCol w:w="3256"/>
        <w:gridCol w:w="6454"/>
      </w:tblGrid>
      <w:tr w:rsidR="004C5934" w:rsidRPr="004C5934" w14:paraId="02C484B7" w14:textId="77777777" w:rsidTr="004C5934">
        <w:trPr>
          <w:jc w:val="center"/>
        </w:trPr>
        <w:tc>
          <w:tcPr>
            <w:tcW w:w="9710" w:type="dxa"/>
            <w:gridSpan w:val="2"/>
            <w:shd w:val="clear" w:color="auto" w:fill="D9D9D9" w:themeFill="background1" w:themeFillShade="D9"/>
            <w:vAlign w:val="center"/>
          </w:tcPr>
          <w:p w14:paraId="6F895666" w14:textId="37B11DEF" w:rsidR="004C5934" w:rsidRPr="004C5934" w:rsidRDefault="004C5934" w:rsidP="004C5934">
            <w:pPr>
              <w:spacing w:before="80" w:after="80"/>
              <w:rPr>
                <w:rFonts w:ascii="Arial" w:hAnsi="Arial" w:cs="Arial"/>
                <w:b/>
                <w:bCs/>
              </w:rPr>
            </w:pPr>
            <w:r w:rsidRPr="004C5934">
              <w:rPr>
                <w:rFonts w:ascii="Arial" w:hAnsi="Arial" w:cs="Arial"/>
                <w:b/>
                <w:bCs/>
              </w:rPr>
              <w:t>Background</w:t>
            </w:r>
          </w:p>
        </w:tc>
      </w:tr>
      <w:tr w:rsidR="004C5934" w:rsidRPr="004C5934" w14:paraId="28E54949" w14:textId="77777777" w:rsidTr="004C5934">
        <w:trPr>
          <w:jc w:val="center"/>
        </w:trPr>
        <w:tc>
          <w:tcPr>
            <w:tcW w:w="9710" w:type="dxa"/>
            <w:gridSpan w:val="2"/>
            <w:tcBorders>
              <w:bottom w:val="single" w:sz="4" w:space="0" w:color="auto"/>
            </w:tcBorders>
            <w:vAlign w:val="center"/>
          </w:tcPr>
          <w:p w14:paraId="4824051F" w14:textId="07598CB5" w:rsidR="004C5934" w:rsidRPr="004C5934" w:rsidRDefault="004C5934" w:rsidP="004C5934">
            <w:pPr>
              <w:spacing w:before="80" w:after="80"/>
              <w:rPr>
                <w:rFonts w:ascii="Arial" w:hAnsi="Arial" w:cs="Arial"/>
              </w:rPr>
            </w:pPr>
            <w:r w:rsidRPr="004C5934">
              <w:rPr>
                <w:rFonts w:ascii="Arial" w:hAnsi="Arial" w:cs="Arial"/>
              </w:rPr>
              <w:t xml:space="preserve">An integral part of switching reauthorisation is exposure to an employee’s authorised roles. This form is to be used to log the details of relevant switching sheets and permits as evidence of practical exposure (gate 1). This completed form is to be sent with the attached evidence to your supervisor and retained locally for compliance and auditing purposes. </w:t>
            </w:r>
            <w:r w:rsidRPr="004C5934">
              <w:rPr>
                <w:rFonts w:ascii="Arial" w:hAnsi="Arial" w:cs="Arial"/>
                <w:b/>
                <w:bCs/>
              </w:rPr>
              <w:t>Service Providers are to address this requirement as part of their own safe systems of work.</w:t>
            </w:r>
          </w:p>
        </w:tc>
      </w:tr>
      <w:tr w:rsidR="004C5934" w:rsidRPr="004C5934" w14:paraId="53D47789" w14:textId="77777777" w:rsidTr="004C5934">
        <w:trPr>
          <w:jc w:val="center"/>
        </w:trPr>
        <w:tc>
          <w:tcPr>
            <w:tcW w:w="9710" w:type="dxa"/>
            <w:gridSpan w:val="2"/>
            <w:tcBorders>
              <w:left w:val="nil"/>
              <w:right w:val="nil"/>
            </w:tcBorders>
            <w:vAlign w:val="center"/>
          </w:tcPr>
          <w:p w14:paraId="7F3949E3" w14:textId="77777777" w:rsidR="004C5934" w:rsidRPr="004C5934" w:rsidRDefault="004C5934" w:rsidP="00962C31">
            <w:pPr>
              <w:spacing w:before="80" w:after="80"/>
              <w:rPr>
                <w:rFonts w:ascii="Arial" w:hAnsi="Arial" w:cs="Arial"/>
              </w:rPr>
            </w:pPr>
          </w:p>
        </w:tc>
      </w:tr>
      <w:tr w:rsidR="004C5934" w:rsidRPr="004C5934" w14:paraId="605FA977" w14:textId="77777777" w:rsidTr="004C5934">
        <w:trPr>
          <w:jc w:val="center"/>
        </w:trPr>
        <w:tc>
          <w:tcPr>
            <w:tcW w:w="9710" w:type="dxa"/>
            <w:gridSpan w:val="2"/>
            <w:shd w:val="clear" w:color="auto" w:fill="D9D9D9" w:themeFill="background1" w:themeFillShade="D9"/>
            <w:vAlign w:val="center"/>
          </w:tcPr>
          <w:p w14:paraId="18FA962B" w14:textId="4E195C6C" w:rsidR="004C5934" w:rsidRPr="004C5934" w:rsidRDefault="004C5934" w:rsidP="004C5934">
            <w:pPr>
              <w:spacing w:before="80" w:after="80"/>
              <w:rPr>
                <w:rFonts w:ascii="Arial" w:hAnsi="Arial" w:cs="Arial"/>
                <w:b/>
                <w:bCs/>
              </w:rPr>
            </w:pPr>
            <w:r w:rsidRPr="004C5934">
              <w:rPr>
                <w:rFonts w:ascii="Arial" w:hAnsi="Arial" w:cs="Arial"/>
                <w:b/>
                <w:bCs/>
              </w:rPr>
              <w:t>Re-Authorisations and Records of exposure</w:t>
            </w:r>
          </w:p>
        </w:tc>
      </w:tr>
      <w:tr w:rsidR="004C5934" w:rsidRPr="004C5934" w14:paraId="7122A2A4" w14:textId="77777777" w:rsidTr="004C5934">
        <w:trPr>
          <w:jc w:val="center"/>
        </w:trPr>
        <w:tc>
          <w:tcPr>
            <w:tcW w:w="3256" w:type="dxa"/>
            <w:vAlign w:val="center"/>
          </w:tcPr>
          <w:p w14:paraId="470FFD26" w14:textId="2BD9A01E" w:rsidR="004C5934" w:rsidRPr="004C5934" w:rsidRDefault="004C5934" w:rsidP="004C5934">
            <w:pPr>
              <w:spacing w:before="80" w:after="80"/>
              <w:rPr>
                <w:rFonts w:ascii="Arial" w:hAnsi="Arial" w:cs="Arial"/>
              </w:rPr>
            </w:pPr>
            <w:r w:rsidRPr="004C5934">
              <w:rPr>
                <w:rFonts w:ascii="Arial" w:hAnsi="Arial" w:cs="Arial"/>
              </w:rPr>
              <w:t>Switching Operator Roles (SWO-SWER, FARO &amp; LVSO)</w:t>
            </w:r>
          </w:p>
        </w:tc>
        <w:tc>
          <w:tcPr>
            <w:tcW w:w="6454" w:type="dxa"/>
            <w:vAlign w:val="center"/>
          </w:tcPr>
          <w:p w14:paraId="2CD762C0" w14:textId="77777777" w:rsidR="004C5934" w:rsidRPr="004C5934" w:rsidRDefault="004C5934" w:rsidP="004C5934">
            <w:pPr>
              <w:spacing w:before="80" w:after="80"/>
              <w:rPr>
                <w:rFonts w:ascii="Arial" w:hAnsi="Arial" w:cs="Arial"/>
              </w:rPr>
            </w:pPr>
            <w:r w:rsidRPr="004C5934">
              <w:rPr>
                <w:rFonts w:ascii="Arial" w:hAnsi="Arial" w:cs="Arial"/>
              </w:rPr>
              <w:t xml:space="preserve">The requirement will be to </w:t>
            </w:r>
            <w:r w:rsidRPr="004C5934">
              <w:rPr>
                <w:rFonts w:ascii="Arial" w:hAnsi="Arial" w:cs="Arial"/>
                <w:u w:val="single"/>
              </w:rPr>
              <w:t>log evidence of 5 switching sheets</w:t>
            </w:r>
            <w:r w:rsidRPr="004C5934">
              <w:rPr>
                <w:rFonts w:ascii="Arial" w:hAnsi="Arial" w:cs="Arial"/>
              </w:rPr>
              <w:t xml:space="preserve"> while performing the role of a Switching Operator. At least one sheet from each switching operator authorisation is required (e.g. if you are authorised at </w:t>
            </w:r>
            <w:r w:rsidRPr="004C5934">
              <w:rPr>
                <w:rFonts w:ascii="Arial" w:hAnsi="Arial" w:cs="Arial"/>
                <w:b/>
                <w:bCs/>
              </w:rPr>
              <w:t>SWO-SWER</w:t>
            </w:r>
            <w:r w:rsidRPr="004C5934">
              <w:rPr>
                <w:rFonts w:ascii="Arial" w:hAnsi="Arial" w:cs="Arial"/>
              </w:rPr>
              <w:t xml:space="preserve"> Switching Operator SWER only, </w:t>
            </w:r>
            <w:r w:rsidRPr="004C5934">
              <w:rPr>
                <w:rFonts w:ascii="Arial" w:hAnsi="Arial" w:cs="Arial"/>
                <w:b/>
                <w:bCs/>
              </w:rPr>
              <w:t>FARO</w:t>
            </w:r>
            <w:r w:rsidRPr="004C5934">
              <w:rPr>
                <w:rFonts w:ascii="Arial" w:hAnsi="Arial" w:cs="Arial"/>
              </w:rPr>
              <w:t xml:space="preserve"> Field Auto Reclose Operator, </w:t>
            </w:r>
            <w:r w:rsidRPr="004C5934">
              <w:rPr>
                <w:rFonts w:ascii="Arial" w:hAnsi="Arial" w:cs="Arial"/>
                <w:b/>
                <w:bCs/>
              </w:rPr>
              <w:t>LVSO</w:t>
            </w:r>
            <w:r w:rsidRPr="004C5934">
              <w:rPr>
                <w:rFonts w:ascii="Arial" w:hAnsi="Arial" w:cs="Arial"/>
              </w:rPr>
              <w:t xml:space="preserve"> Low Voltage Switching Operator, at least one sheet from each authorisation held will be required to make up the 5 sheet total).</w:t>
            </w:r>
          </w:p>
          <w:p w14:paraId="755C4DD4" w14:textId="5DF42462" w:rsidR="004C5934" w:rsidRPr="004C5934" w:rsidRDefault="004C5934" w:rsidP="004C5934">
            <w:pPr>
              <w:spacing w:before="80" w:after="80"/>
              <w:rPr>
                <w:rFonts w:ascii="Arial" w:hAnsi="Arial" w:cs="Arial"/>
              </w:rPr>
            </w:pPr>
            <w:r w:rsidRPr="004C5934">
              <w:rPr>
                <w:rFonts w:ascii="Arial" w:hAnsi="Arial" w:cs="Arial"/>
              </w:rPr>
              <w:t xml:space="preserve">Note – you must have been the switching operator, not the switching operator’s assistant for these sheets. </w:t>
            </w:r>
            <w:r w:rsidRPr="004C5934">
              <w:rPr>
                <w:rFonts w:ascii="Arial" w:hAnsi="Arial" w:cs="Arial"/>
                <w:b/>
                <w:bCs/>
              </w:rPr>
              <w:t>(to be recorded in Section 1)</w:t>
            </w:r>
          </w:p>
        </w:tc>
      </w:tr>
      <w:tr w:rsidR="004C5934" w:rsidRPr="004C5934" w14:paraId="7E500561" w14:textId="77777777" w:rsidTr="004C5934">
        <w:trPr>
          <w:jc w:val="center"/>
        </w:trPr>
        <w:tc>
          <w:tcPr>
            <w:tcW w:w="3256" w:type="dxa"/>
            <w:vAlign w:val="center"/>
          </w:tcPr>
          <w:p w14:paraId="6E0B972D" w14:textId="1BC5BE4A" w:rsidR="004C5934" w:rsidRPr="004C5934" w:rsidRDefault="004C5934" w:rsidP="004C5934">
            <w:pPr>
              <w:spacing w:before="80" w:after="80"/>
              <w:rPr>
                <w:rFonts w:ascii="Arial" w:hAnsi="Arial" w:cs="Arial"/>
              </w:rPr>
            </w:pPr>
            <w:r w:rsidRPr="004C5934">
              <w:rPr>
                <w:rFonts w:ascii="Arial" w:hAnsi="Arial" w:cs="Arial"/>
              </w:rPr>
              <w:t>Switching Operator Assistant Contractor (SOAC)</w:t>
            </w:r>
          </w:p>
        </w:tc>
        <w:tc>
          <w:tcPr>
            <w:tcW w:w="6454" w:type="dxa"/>
            <w:vAlign w:val="center"/>
          </w:tcPr>
          <w:p w14:paraId="4DB39B0C" w14:textId="7D156CB2" w:rsidR="004C5934" w:rsidRPr="004C5934" w:rsidRDefault="004C5934" w:rsidP="004C5934">
            <w:pPr>
              <w:spacing w:before="80" w:after="80"/>
              <w:rPr>
                <w:rFonts w:ascii="Arial" w:hAnsi="Arial" w:cs="Arial"/>
              </w:rPr>
            </w:pPr>
            <w:r w:rsidRPr="004C5934">
              <w:rPr>
                <w:rFonts w:ascii="Arial" w:hAnsi="Arial" w:cs="Arial"/>
              </w:rPr>
              <w:t xml:space="preserve">The requirement is to log evidence of </w:t>
            </w:r>
            <w:r w:rsidRPr="004C5934">
              <w:rPr>
                <w:rFonts w:ascii="Arial" w:hAnsi="Arial" w:cs="Arial"/>
                <w:u w:val="single"/>
              </w:rPr>
              <w:t>3 switching sheets</w:t>
            </w:r>
            <w:r w:rsidRPr="004C5934">
              <w:rPr>
                <w:rFonts w:ascii="Arial" w:hAnsi="Arial" w:cs="Arial"/>
              </w:rPr>
              <w:t xml:space="preserve"> while performing the role as a Switching Operator Assistant Contractor </w:t>
            </w:r>
            <w:r w:rsidRPr="004C5934">
              <w:rPr>
                <w:rFonts w:ascii="Arial" w:hAnsi="Arial" w:cs="Arial"/>
                <w:b/>
                <w:bCs/>
              </w:rPr>
              <w:t>SOAC</w:t>
            </w:r>
            <w:r w:rsidRPr="004C5934">
              <w:rPr>
                <w:rFonts w:ascii="Arial" w:hAnsi="Arial" w:cs="Arial"/>
              </w:rPr>
              <w:t xml:space="preserve">. </w:t>
            </w:r>
            <w:r w:rsidRPr="004C5934">
              <w:rPr>
                <w:rFonts w:ascii="Arial" w:hAnsi="Arial" w:cs="Arial"/>
                <w:b/>
                <w:bCs/>
              </w:rPr>
              <w:t>(to be recorded in Section 1)</w:t>
            </w:r>
          </w:p>
        </w:tc>
      </w:tr>
      <w:tr w:rsidR="004C5934" w:rsidRPr="004C5934" w14:paraId="3DFE7D6B" w14:textId="77777777" w:rsidTr="004C5934">
        <w:trPr>
          <w:jc w:val="center"/>
        </w:trPr>
        <w:tc>
          <w:tcPr>
            <w:tcW w:w="3256" w:type="dxa"/>
            <w:vAlign w:val="center"/>
          </w:tcPr>
          <w:p w14:paraId="0ABF4924" w14:textId="34567AF9" w:rsidR="004C5934" w:rsidRPr="004C5934" w:rsidRDefault="004C5934" w:rsidP="004C5934">
            <w:pPr>
              <w:spacing w:before="80" w:after="80"/>
              <w:rPr>
                <w:rFonts w:ascii="Arial" w:hAnsi="Arial" w:cs="Arial"/>
              </w:rPr>
            </w:pPr>
            <w:r w:rsidRPr="004C5934">
              <w:rPr>
                <w:rFonts w:ascii="Arial" w:hAnsi="Arial" w:cs="Arial"/>
              </w:rPr>
              <w:t>Access/Test Permit Recipient (APR, APL, APS &amp; TPR)</w:t>
            </w:r>
          </w:p>
        </w:tc>
        <w:tc>
          <w:tcPr>
            <w:tcW w:w="6454" w:type="dxa"/>
            <w:vAlign w:val="center"/>
          </w:tcPr>
          <w:p w14:paraId="67658DD1" w14:textId="7B24B89F" w:rsidR="004C5934" w:rsidRPr="004C5934" w:rsidRDefault="004C5934" w:rsidP="004C5934">
            <w:pPr>
              <w:spacing w:before="80" w:after="80"/>
              <w:rPr>
                <w:rFonts w:ascii="Arial" w:hAnsi="Arial" w:cs="Arial"/>
              </w:rPr>
            </w:pPr>
            <w:r w:rsidRPr="004C5934">
              <w:rPr>
                <w:rFonts w:ascii="Arial" w:hAnsi="Arial" w:cs="Arial"/>
              </w:rPr>
              <w:t xml:space="preserve">The requirement is to log evidence of 5 permits that have been received while performing the role of a Recipient. At least one permit from each Recipient authorisation is required (e.g. if you are authorised at </w:t>
            </w:r>
            <w:r w:rsidRPr="004C5934">
              <w:rPr>
                <w:rFonts w:ascii="Arial" w:hAnsi="Arial" w:cs="Arial"/>
                <w:b/>
                <w:bCs/>
              </w:rPr>
              <w:t>APR</w:t>
            </w:r>
            <w:r w:rsidRPr="004C5934">
              <w:rPr>
                <w:rFonts w:ascii="Arial" w:hAnsi="Arial" w:cs="Arial"/>
              </w:rPr>
              <w:t xml:space="preserve"> Access Permit Restricted, </w:t>
            </w:r>
            <w:r w:rsidRPr="004C5934">
              <w:rPr>
                <w:rFonts w:ascii="Arial" w:hAnsi="Arial" w:cs="Arial"/>
                <w:b/>
                <w:bCs/>
              </w:rPr>
              <w:t>APL</w:t>
            </w:r>
            <w:r w:rsidRPr="004C5934">
              <w:rPr>
                <w:rFonts w:ascii="Arial" w:hAnsi="Arial" w:cs="Arial"/>
              </w:rPr>
              <w:t xml:space="preserve"> access permit lines, </w:t>
            </w:r>
            <w:r w:rsidRPr="004C5934">
              <w:rPr>
                <w:rFonts w:ascii="Arial" w:hAnsi="Arial" w:cs="Arial"/>
                <w:b/>
                <w:bCs/>
              </w:rPr>
              <w:t>APS</w:t>
            </w:r>
            <w:r w:rsidRPr="004C5934">
              <w:rPr>
                <w:rFonts w:ascii="Arial" w:hAnsi="Arial" w:cs="Arial"/>
              </w:rPr>
              <w:t xml:space="preserve"> Access Permit Substation, </w:t>
            </w:r>
            <w:r w:rsidRPr="004C5934">
              <w:rPr>
                <w:rFonts w:ascii="Arial" w:hAnsi="Arial" w:cs="Arial"/>
                <w:b/>
                <w:bCs/>
              </w:rPr>
              <w:t>TPR</w:t>
            </w:r>
            <w:r w:rsidRPr="004C5934">
              <w:rPr>
                <w:rFonts w:ascii="Arial" w:hAnsi="Arial" w:cs="Arial"/>
              </w:rPr>
              <w:t xml:space="preserve"> Test Permit Recipient, at least one permit from each authorisation held will be required to make up the 5 sheet total). </w:t>
            </w:r>
            <w:r w:rsidRPr="004C5934">
              <w:rPr>
                <w:rFonts w:ascii="Arial" w:hAnsi="Arial" w:cs="Arial"/>
                <w:b/>
                <w:bCs/>
              </w:rPr>
              <w:t>(to be recorded in Section 2)</w:t>
            </w:r>
          </w:p>
        </w:tc>
      </w:tr>
    </w:tbl>
    <w:p w14:paraId="48A901EB" w14:textId="77777777" w:rsidR="004C5934" w:rsidRDefault="004C5934">
      <w:r>
        <w:br w:type="page"/>
      </w:r>
    </w:p>
    <w:tbl>
      <w:tblPr>
        <w:tblStyle w:val="TableGrid"/>
        <w:tblW w:w="9719" w:type="dxa"/>
        <w:jc w:val="center"/>
        <w:tblLook w:val="04A0" w:firstRow="1" w:lastRow="0" w:firstColumn="1" w:lastColumn="0" w:noHBand="0" w:noVBand="1"/>
      </w:tblPr>
      <w:tblGrid>
        <w:gridCol w:w="1696"/>
        <w:gridCol w:w="1418"/>
        <w:gridCol w:w="2693"/>
        <w:gridCol w:w="3912"/>
      </w:tblGrid>
      <w:tr w:rsidR="004C5934" w:rsidRPr="004C5934" w14:paraId="60832AAD" w14:textId="77777777" w:rsidTr="00EF2028">
        <w:trPr>
          <w:jc w:val="center"/>
        </w:trPr>
        <w:tc>
          <w:tcPr>
            <w:tcW w:w="1696" w:type="dxa"/>
            <w:shd w:val="clear" w:color="auto" w:fill="D9D9D9" w:themeFill="background1" w:themeFillShade="D9"/>
            <w:vAlign w:val="center"/>
          </w:tcPr>
          <w:p w14:paraId="3D9F3912" w14:textId="7DB0A8D1" w:rsidR="004C5934" w:rsidRPr="004C5934" w:rsidRDefault="004C5934" w:rsidP="004C5934">
            <w:pPr>
              <w:spacing w:before="80" w:after="80"/>
              <w:rPr>
                <w:rFonts w:ascii="Arial" w:hAnsi="Arial" w:cs="Arial"/>
                <w:b/>
                <w:bCs/>
              </w:rPr>
            </w:pPr>
            <w:r w:rsidRPr="004C5934">
              <w:rPr>
                <w:rFonts w:ascii="Arial" w:hAnsi="Arial" w:cs="Arial"/>
                <w:b/>
                <w:bCs/>
              </w:rPr>
              <w:lastRenderedPageBreak/>
              <w:t>Roles</w:t>
            </w:r>
          </w:p>
        </w:tc>
        <w:tc>
          <w:tcPr>
            <w:tcW w:w="1418" w:type="dxa"/>
            <w:shd w:val="clear" w:color="auto" w:fill="D9D9D9" w:themeFill="background1" w:themeFillShade="D9"/>
            <w:vAlign w:val="center"/>
          </w:tcPr>
          <w:p w14:paraId="205D4DAB" w14:textId="52A8FFC9" w:rsidR="004C5934" w:rsidRPr="004C5934" w:rsidRDefault="004C5934" w:rsidP="004C5934">
            <w:pPr>
              <w:spacing w:before="80" w:after="80"/>
              <w:rPr>
                <w:rFonts w:ascii="Arial" w:hAnsi="Arial" w:cs="Arial"/>
                <w:b/>
                <w:bCs/>
              </w:rPr>
            </w:pPr>
            <w:r w:rsidRPr="004C5934">
              <w:rPr>
                <w:rFonts w:ascii="Arial" w:hAnsi="Arial" w:cs="Arial"/>
                <w:b/>
                <w:bCs/>
              </w:rPr>
              <w:t>Date</w:t>
            </w:r>
          </w:p>
        </w:tc>
        <w:tc>
          <w:tcPr>
            <w:tcW w:w="2693" w:type="dxa"/>
            <w:shd w:val="clear" w:color="auto" w:fill="D9D9D9" w:themeFill="background1" w:themeFillShade="D9"/>
            <w:vAlign w:val="center"/>
          </w:tcPr>
          <w:p w14:paraId="367962B4" w14:textId="2648BB50" w:rsidR="004C5934" w:rsidRPr="004C5934" w:rsidRDefault="004C5934" w:rsidP="004C5934">
            <w:pPr>
              <w:spacing w:before="80" w:after="80"/>
              <w:rPr>
                <w:rFonts w:ascii="Arial" w:hAnsi="Arial" w:cs="Arial"/>
                <w:b/>
                <w:bCs/>
              </w:rPr>
            </w:pPr>
            <w:r w:rsidRPr="004C5934">
              <w:rPr>
                <w:rFonts w:ascii="Arial" w:hAnsi="Arial" w:cs="Arial"/>
                <w:b/>
                <w:bCs/>
              </w:rPr>
              <w:t>Switching Sheet No.</w:t>
            </w:r>
          </w:p>
        </w:tc>
        <w:tc>
          <w:tcPr>
            <w:tcW w:w="3912" w:type="dxa"/>
            <w:shd w:val="clear" w:color="auto" w:fill="D9D9D9" w:themeFill="background1" w:themeFillShade="D9"/>
            <w:vAlign w:val="center"/>
          </w:tcPr>
          <w:p w14:paraId="76C4371C" w14:textId="075C8B94" w:rsidR="004C5934" w:rsidRPr="004C5934" w:rsidRDefault="004C5934" w:rsidP="004C5934">
            <w:pPr>
              <w:spacing w:before="80" w:after="80"/>
              <w:rPr>
                <w:rFonts w:ascii="Arial" w:hAnsi="Arial" w:cs="Arial"/>
                <w:b/>
                <w:bCs/>
              </w:rPr>
            </w:pPr>
            <w:r w:rsidRPr="004C5934">
              <w:rPr>
                <w:rFonts w:ascii="Arial" w:hAnsi="Arial" w:cs="Arial"/>
                <w:b/>
                <w:bCs/>
              </w:rPr>
              <w:t>Work Description</w:t>
            </w:r>
          </w:p>
        </w:tc>
      </w:tr>
      <w:tr w:rsidR="004C5934" w:rsidRPr="004C5934" w14:paraId="2A14C134" w14:textId="77777777" w:rsidTr="00EF2028">
        <w:trPr>
          <w:cantSplit/>
          <w:trHeight w:val="454"/>
          <w:jc w:val="center"/>
        </w:trPr>
        <w:tc>
          <w:tcPr>
            <w:tcW w:w="1696" w:type="dxa"/>
            <w:vMerge w:val="restart"/>
            <w:textDirection w:val="btLr"/>
            <w:vAlign w:val="center"/>
          </w:tcPr>
          <w:p w14:paraId="550D4E86" w14:textId="08B87D2E" w:rsidR="004C5934" w:rsidRPr="004C5934" w:rsidRDefault="004C5934" w:rsidP="002E5FB4">
            <w:pPr>
              <w:spacing w:before="80" w:after="80"/>
              <w:ind w:left="113" w:right="113"/>
              <w:jc w:val="center"/>
              <w:rPr>
                <w:rFonts w:ascii="Arial" w:hAnsi="Arial" w:cs="Arial"/>
                <w:b/>
              </w:rPr>
            </w:pPr>
            <w:r w:rsidRPr="004C5934">
              <w:rPr>
                <w:rFonts w:ascii="Arial" w:hAnsi="Arial" w:cs="Arial"/>
                <w:b/>
              </w:rPr>
              <w:t>Section 1</w:t>
            </w:r>
          </w:p>
          <w:p w14:paraId="184E40C1" w14:textId="7A8A5261" w:rsidR="004C5934" w:rsidRPr="004C5934" w:rsidRDefault="004C5934" w:rsidP="002E5FB4">
            <w:pPr>
              <w:spacing w:before="80" w:after="80"/>
              <w:ind w:left="113" w:right="113"/>
              <w:jc w:val="center"/>
              <w:rPr>
                <w:rFonts w:ascii="Arial" w:hAnsi="Arial" w:cs="Arial"/>
              </w:rPr>
            </w:pPr>
            <w:r w:rsidRPr="004C5934">
              <w:rPr>
                <w:rFonts w:ascii="Arial" w:hAnsi="Arial" w:cs="Arial"/>
              </w:rPr>
              <w:t>Switching Operator / Switching operator Assistant</w:t>
            </w:r>
          </w:p>
        </w:tc>
        <w:tc>
          <w:tcPr>
            <w:tcW w:w="1418" w:type="dxa"/>
            <w:vMerge w:val="restart"/>
            <w:vAlign w:val="center"/>
          </w:tcPr>
          <w:p w14:paraId="0D16F147" w14:textId="7CF12BD6"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vAlign w:val="center"/>
          </w:tcPr>
          <w:p w14:paraId="4432D702" w14:textId="74B4E578"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bookmarkStart w:id="0"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3912" w:type="dxa"/>
            <w:vAlign w:val="center"/>
          </w:tcPr>
          <w:p w14:paraId="31266C48" w14:textId="6DFA919A"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1412B324" w14:textId="77777777" w:rsidTr="00EF2028">
        <w:trPr>
          <w:cantSplit/>
          <w:trHeight w:val="454"/>
          <w:jc w:val="center"/>
        </w:trPr>
        <w:tc>
          <w:tcPr>
            <w:tcW w:w="1696" w:type="dxa"/>
            <w:vMerge/>
            <w:vAlign w:val="center"/>
          </w:tcPr>
          <w:p w14:paraId="0B2C801C" w14:textId="77777777" w:rsidR="004C5934" w:rsidRPr="004C5934" w:rsidRDefault="004C5934" w:rsidP="004C5934">
            <w:pPr>
              <w:spacing w:before="80" w:after="80"/>
              <w:rPr>
                <w:rFonts w:ascii="Arial" w:hAnsi="Arial" w:cs="Arial"/>
              </w:rPr>
            </w:pPr>
          </w:p>
        </w:tc>
        <w:tc>
          <w:tcPr>
            <w:tcW w:w="1418" w:type="dxa"/>
            <w:vMerge/>
            <w:vAlign w:val="center"/>
          </w:tcPr>
          <w:p w14:paraId="453B5EAE" w14:textId="77777777" w:rsidR="004C5934" w:rsidRPr="004C5934" w:rsidRDefault="004C5934" w:rsidP="004C5934">
            <w:pPr>
              <w:spacing w:before="80" w:after="80"/>
              <w:rPr>
                <w:rFonts w:ascii="Arial" w:hAnsi="Arial" w:cs="Arial"/>
              </w:rPr>
            </w:pPr>
          </w:p>
        </w:tc>
        <w:tc>
          <w:tcPr>
            <w:tcW w:w="2693" w:type="dxa"/>
            <w:vMerge/>
            <w:vAlign w:val="center"/>
          </w:tcPr>
          <w:p w14:paraId="11AC1A82" w14:textId="77777777" w:rsidR="004C5934" w:rsidRDefault="004C5934" w:rsidP="004C5934">
            <w:pPr>
              <w:spacing w:before="80" w:after="80"/>
              <w:rPr>
                <w:rFonts w:ascii="Arial" w:hAnsi="Arial" w:cs="Arial"/>
              </w:rPr>
            </w:pPr>
          </w:p>
        </w:tc>
        <w:tc>
          <w:tcPr>
            <w:tcW w:w="3912" w:type="dxa"/>
            <w:vAlign w:val="center"/>
          </w:tcPr>
          <w:p w14:paraId="1281AE91" w14:textId="6CB9AB13"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2C90D67A" w14:textId="77777777" w:rsidTr="00EF2028">
        <w:trPr>
          <w:cantSplit/>
          <w:trHeight w:val="454"/>
          <w:jc w:val="center"/>
        </w:trPr>
        <w:tc>
          <w:tcPr>
            <w:tcW w:w="1696" w:type="dxa"/>
            <w:vMerge/>
            <w:vAlign w:val="center"/>
          </w:tcPr>
          <w:p w14:paraId="2C6F23FA" w14:textId="77777777" w:rsidR="004C5934" w:rsidRPr="004C5934" w:rsidRDefault="004C5934" w:rsidP="004C5934">
            <w:pPr>
              <w:spacing w:before="80" w:after="80"/>
              <w:rPr>
                <w:rFonts w:ascii="Arial" w:hAnsi="Arial" w:cs="Arial"/>
              </w:rPr>
            </w:pPr>
          </w:p>
        </w:tc>
        <w:tc>
          <w:tcPr>
            <w:tcW w:w="1418" w:type="dxa"/>
            <w:vMerge/>
            <w:vAlign w:val="center"/>
          </w:tcPr>
          <w:p w14:paraId="3EC3F4A1" w14:textId="77777777" w:rsidR="004C5934" w:rsidRPr="004C5934" w:rsidRDefault="004C5934" w:rsidP="004C5934">
            <w:pPr>
              <w:spacing w:before="80" w:after="80"/>
              <w:rPr>
                <w:rFonts w:ascii="Arial" w:hAnsi="Arial" w:cs="Arial"/>
              </w:rPr>
            </w:pPr>
          </w:p>
        </w:tc>
        <w:tc>
          <w:tcPr>
            <w:tcW w:w="2693" w:type="dxa"/>
            <w:vMerge/>
            <w:vAlign w:val="center"/>
          </w:tcPr>
          <w:p w14:paraId="7E8C90E9" w14:textId="77777777" w:rsidR="004C5934" w:rsidRDefault="004C5934" w:rsidP="004C5934">
            <w:pPr>
              <w:spacing w:before="80" w:after="80"/>
              <w:rPr>
                <w:rFonts w:ascii="Arial" w:hAnsi="Arial" w:cs="Arial"/>
              </w:rPr>
            </w:pPr>
          </w:p>
        </w:tc>
        <w:tc>
          <w:tcPr>
            <w:tcW w:w="3912" w:type="dxa"/>
            <w:vAlign w:val="center"/>
          </w:tcPr>
          <w:p w14:paraId="71A04556" w14:textId="29E4DC88"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0287FD2B" w14:textId="77777777" w:rsidTr="00EF2028">
        <w:trPr>
          <w:cantSplit/>
          <w:trHeight w:val="454"/>
          <w:jc w:val="center"/>
        </w:trPr>
        <w:tc>
          <w:tcPr>
            <w:tcW w:w="1696" w:type="dxa"/>
            <w:vMerge/>
            <w:vAlign w:val="center"/>
          </w:tcPr>
          <w:p w14:paraId="2C6DFDA4" w14:textId="77777777" w:rsidR="004C5934" w:rsidRPr="004C5934" w:rsidRDefault="004C5934" w:rsidP="004C5934">
            <w:pPr>
              <w:spacing w:before="80" w:after="80"/>
              <w:rPr>
                <w:rFonts w:ascii="Arial" w:hAnsi="Arial" w:cs="Arial"/>
              </w:rPr>
            </w:pPr>
          </w:p>
        </w:tc>
        <w:tc>
          <w:tcPr>
            <w:tcW w:w="1418" w:type="dxa"/>
            <w:vMerge w:val="restart"/>
            <w:vAlign w:val="center"/>
          </w:tcPr>
          <w:p w14:paraId="12A8482F" w14:textId="5FD42F59"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vAlign w:val="center"/>
          </w:tcPr>
          <w:p w14:paraId="5CE5F11D" w14:textId="1743513E"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12" w:type="dxa"/>
            <w:vAlign w:val="center"/>
          </w:tcPr>
          <w:p w14:paraId="7C5FCEA8" w14:textId="4BED2526"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1F266A65" w14:textId="77777777" w:rsidTr="00EF2028">
        <w:trPr>
          <w:cantSplit/>
          <w:trHeight w:val="454"/>
          <w:jc w:val="center"/>
        </w:trPr>
        <w:tc>
          <w:tcPr>
            <w:tcW w:w="1696" w:type="dxa"/>
            <w:vMerge/>
            <w:vAlign w:val="center"/>
          </w:tcPr>
          <w:p w14:paraId="3F659217" w14:textId="77777777" w:rsidR="004C5934" w:rsidRPr="004C5934" w:rsidRDefault="004C5934" w:rsidP="004C5934">
            <w:pPr>
              <w:spacing w:before="80" w:after="80"/>
              <w:rPr>
                <w:rFonts w:ascii="Arial" w:hAnsi="Arial" w:cs="Arial"/>
              </w:rPr>
            </w:pPr>
          </w:p>
        </w:tc>
        <w:tc>
          <w:tcPr>
            <w:tcW w:w="1418" w:type="dxa"/>
            <w:vMerge/>
            <w:vAlign w:val="center"/>
          </w:tcPr>
          <w:p w14:paraId="36A25C0A" w14:textId="77777777" w:rsidR="004C5934" w:rsidRPr="004C5934" w:rsidRDefault="004C5934" w:rsidP="004C5934">
            <w:pPr>
              <w:spacing w:before="80" w:after="80"/>
              <w:rPr>
                <w:rFonts w:ascii="Arial" w:hAnsi="Arial" w:cs="Arial"/>
              </w:rPr>
            </w:pPr>
          </w:p>
        </w:tc>
        <w:tc>
          <w:tcPr>
            <w:tcW w:w="2693" w:type="dxa"/>
            <w:vMerge/>
            <w:vAlign w:val="center"/>
          </w:tcPr>
          <w:p w14:paraId="0DB1C3C0" w14:textId="77777777" w:rsidR="004C5934" w:rsidRDefault="004C5934" w:rsidP="004C5934">
            <w:pPr>
              <w:spacing w:before="80" w:after="80"/>
              <w:rPr>
                <w:rFonts w:ascii="Arial" w:hAnsi="Arial" w:cs="Arial"/>
              </w:rPr>
            </w:pPr>
          </w:p>
        </w:tc>
        <w:tc>
          <w:tcPr>
            <w:tcW w:w="3912" w:type="dxa"/>
            <w:vAlign w:val="center"/>
          </w:tcPr>
          <w:p w14:paraId="77AF679A" w14:textId="63B6F12E"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41CEEB3A" w14:textId="77777777" w:rsidTr="00EF2028">
        <w:trPr>
          <w:cantSplit/>
          <w:trHeight w:val="454"/>
          <w:jc w:val="center"/>
        </w:trPr>
        <w:tc>
          <w:tcPr>
            <w:tcW w:w="1696" w:type="dxa"/>
            <w:vMerge/>
            <w:vAlign w:val="center"/>
          </w:tcPr>
          <w:p w14:paraId="1FCC6A74" w14:textId="77777777" w:rsidR="004C5934" w:rsidRPr="004C5934" w:rsidRDefault="004C5934" w:rsidP="004C5934">
            <w:pPr>
              <w:spacing w:before="80" w:after="80"/>
              <w:rPr>
                <w:rFonts w:ascii="Arial" w:hAnsi="Arial" w:cs="Arial"/>
              </w:rPr>
            </w:pPr>
          </w:p>
        </w:tc>
        <w:tc>
          <w:tcPr>
            <w:tcW w:w="1418" w:type="dxa"/>
            <w:vMerge/>
            <w:vAlign w:val="center"/>
          </w:tcPr>
          <w:p w14:paraId="001C9BBE" w14:textId="77777777" w:rsidR="004C5934" w:rsidRPr="004C5934" w:rsidRDefault="004C5934" w:rsidP="004C5934">
            <w:pPr>
              <w:spacing w:before="80" w:after="80"/>
              <w:rPr>
                <w:rFonts w:ascii="Arial" w:hAnsi="Arial" w:cs="Arial"/>
              </w:rPr>
            </w:pPr>
          </w:p>
        </w:tc>
        <w:tc>
          <w:tcPr>
            <w:tcW w:w="2693" w:type="dxa"/>
            <w:vMerge/>
            <w:vAlign w:val="center"/>
          </w:tcPr>
          <w:p w14:paraId="648F72F5" w14:textId="77777777" w:rsidR="004C5934" w:rsidRDefault="004C5934" w:rsidP="004C5934">
            <w:pPr>
              <w:spacing w:before="80" w:after="80"/>
              <w:rPr>
                <w:rFonts w:ascii="Arial" w:hAnsi="Arial" w:cs="Arial"/>
              </w:rPr>
            </w:pPr>
          </w:p>
        </w:tc>
        <w:tc>
          <w:tcPr>
            <w:tcW w:w="3912" w:type="dxa"/>
            <w:vAlign w:val="center"/>
          </w:tcPr>
          <w:p w14:paraId="6E39FDEA" w14:textId="7C4F4B66"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79D3F1DB" w14:textId="77777777" w:rsidTr="00EF2028">
        <w:trPr>
          <w:cantSplit/>
          <w:trHeight w:val="454"/>
          <w:jc w:val="center"/>
        </w:trPr>
        <w:tc>
          <w:tcPr>
            <w:tcW w:w="1696" w:type="dxa"/>
            <w:vMerge/>
            <w:vAlign w:val="center"/>
          </w:tcPr>
          <w:p w14:paraId="69C68360" w14:textId="77777777" w:rsidR="004C5934" w:rsidRPr="004C5934" w:rsidRDefault="004C5934" w:rsidP="004C5934">
            <w:pPr>
              <w:spacing w:before="80" w:after="80"/>
              <w:rPr>
                <w:rFonts w:ascii="Arial" w:hAnsi="Arial" w:cs="Arial"/>
              </w:rPr>
            </w:pPr>
          </w:p>
        </w:tc>
        <w:tc>
          <w:tcPr>
            <w:tcW w:w="1418" w:type="dxa"/>
            <w:vMerge w:val="restart"/>
            <w:vAlign w:val="center"/>
          </w:tcPr>
          <w:p w14:paraId="7FAAE086" w14:textId="6A2940B2"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vAlign w:val="center"/>
          </w:tcPr>
          <w:p w14:paraId="59747A80" w14:textId="0C907DCF"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12" w:type="dxa"/>
            <w:vAlign w:val="center"/>
          </w:tcPr>
          <w:p w14:paraId="648C6A39" w14:textId="090C7228"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6AFF0E5C" w14:textId="77777777" w:rsidTr="00EF2028">
        <w:trPr>
          <w:cantSplit/>
          <w:trHeight w:val="454"/>
          <w:jc w:val="center"/>
        </w:trPr>
        <w:tc>
          <w:tcPr>
            <w:tcW w:w="1696" w:type="dxa"/>
            <w:vMerge/>
            <w:vAlign w:val="center"/>
          </w:tcPr>
          <w:p w14:paraId="1DAD4ACF" w14:textId="77777777" w:rsidR="004C5934" w:rsidRPr="004C5934" w:rsidRDefault="004C5934" w:rsidP="004C5934">
            <w:pPr>
              <w:spacing w:before="80" w:after="80"/>
              <w:rPr>
                <w:rFonts w:ascii="Arial" w:hAnsi="Arial" w:cs="Arial"/>
              </w:rPr>
            </w:pPr>
          </w:p>
        </w:tc>
        <w:tc>
          <w:tcPr>
            <w:tcW w:w="1418" w:type="dxa"/>
            <w:vMerge/>
            <w:vAlign w:val="center"/>
          </w:tcPr>
          <w:p w14:paraId="1C1BA877" w14:textId="77777777" w:rsidR="004C5934" w:rsidRPr="004C5934" w:rsidRDefault="004C5934" w:rsidP="004C5934">
            <w:pPr>
              <w:spacing w:before="80" w:after="80"/>
              <w:rPr>
                <w:rFonts w:ascii="Arial" w:hAnsi="Arial" w:cs="Arial"/>
              </w:rPr>
            </w:pPr>
          </w:p>
        </w:tc>
        <w:tc>
          <w:tcPr>
            <w:tcW w:w="2693" w:type="dxa"/>
            <w:vMerge/>
            <w:vAlign w:val="center"/>
          </w:tcPr>
          <w:p w14:paraId="6C1A98B9" w14:textId="77777777" w:rsidR="004C5934" w:rsidRDefault="004C5934" w:rsidP="004C5934">
            <w:pPr>
              <w:spacing w:before="80" w:after="80"/>
              <w:rPr>
                <w:rFonts w:ascii="Arial" w:hAnsi="Arial" w:cs="Arial"/>
              </w:rPr>
            </w:pPr>
          </w:p>
        </w:tc>
        <w:tc>
          <w:tcPr>
            <w:tcW w:w="3912" w:type="dxa"/>
            <w:vAlign w:val="center"/>
          </w:tcPr>
          <w:p w14:paraId="5361D396" w14:textId="3D8423CD"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6A3970EE" w14:textId="77777777" w:rsidTr="00EF2028">
        <w:trPr>
          <w:cantSplit/>
          <w:trHeight w:val="454"/>
          <w:jc w:val="center"/>
        </w:trPr>
        <w:tc>
          <w:tcPr>
            <w:tcW w:w="1696" w:type="dxa"/>
            <w:vMerge/>
            <w:vAlign w:val="center"/>
          </w:tcPr>
          <w:p w14:paraId="55D6DCB3" w14:textId="77777777" w:rsidR="004C5934" w:rsidRPr="004C5934" w:rsidRDefault="004C5934" w:rsidP="004C5934">
            <w:pPr>
              <w:spacing w:before="80" w:after="80"/>
              <w:rPr>
                <w:rFonts w:ascii="Arial" w:hAnsi="Arial" w:cs="Arial"/>
              </w:rPr>
            </w:pPr>
          </w:p>
        </w:tc>
        <w:tc>
          <w:tcPr>
            <w:tcW w:w="1418" w:type="dxa"/>
            <w:vMerge/>
            <w:vAlign w:val="center"/>
          </w:tcPr>
          <w:p w14:paraId="2EDDB3D8" w14:textId="77777777" w:rsidR="004C5934" w:rsidRPr="004C5934" w:rsidRDefault="004C5934" w:rsidP="004C5934">
            <w:pPr>
              <w:spacing w:before="80" w:after="80"/>
              <w:rPr>
                <w:rFonts w:ascii="Arial" w:hAnsi="Arial" w:cs="Arial"/>
              </w:rPr>
            </w:pPr>
          </w:p>
        </w:tc>
        <w:tc>
          <w:tcPr>
            <w:tcW w:w="2693" w:type="dxa"/>
            <w:vMerge/>
            <w:vAlign w:val="center"/>
          </w:tcPr>
          <w:p w14:paraId="0A491FC4" w14:textId="77777777" w:rsidR="004C5934" w:rsidRDefault="004C5934" w:rsidP="004C5934">
            <w:pPr>
              <w:spacing w:before="80" w:after="80"/>
              <w:rPr>
                <w:rFonts w:ascii="Arial" w:hAnsi="Arial" w:cs="Arial"/>
              </w:rPr>
            </w:pPr>
          </w:p>
        </w:tc>
        <w:tc>
          <w:tcPr>
            <w:tcW w:w="3912" w:type="dxa"/>
            <w:vAlign w:val="center"/>
          </w:tcPr>
          <w:p w14:paraId="325461D2" w14:textId="115E3CF4"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6A324FD1" w14:textId="77777777" w:rsidTr="00EF2028">
        <w:trPr>
          <w:cantSplit/>
          <w:trHeight w:val="454"/>
          <w:jc w:val="center"/>
        </w:trPr>
        <w:tc>
          <w:tcPr>
            <w:tcW w:w="1696" w:type="dxa"/>
            <w:vMerge/>
            <w:vAlign w:val="center"/>
          </w:tcPr>
          <w:p w14:paraId="3A9CFBB1" w14:textId="77777777" w:rsidR="004C5934" w:rsidRPr="004C5934" w:rsidRDefault="004C5934" w:rsidP="004C5934">
            <w:pPr>
              <w:spacing w:before="80" w:after="80"/>
              <w:rPr>
                <w:rFonts w:ascii="Arial" w:hAnsi="Arial" w:cs="Arial"/>
              </w:rPr>
            </w:pPr>
          </w:p>
        </w:tc>
        <w:tc>
          <w:tcPr>
            <w:tcW w:w="1418" w:type="dxa"/>
            <w:vMerge w:val="restart"/>
            <w:vAlign w:val="center"/>
          </w:tcPr>
          <w:p w14:paraId="33707A9C" w14:textId="4BA3E4EC"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vAlign w:val="center"/>
          </w:tcPr>
          <w:p w14:paraId="7D1C8D2F" w14:textId="1E37303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12" w:type="dxa"/>
            <w:vAlign w:val="center"/>
          </w:tcPr>
          <w:p w14:paraId="4B612E19" w14:textId="67550912"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2D91C0FF" w14:textId="77777777" w:rsidTr="00EF2028">
        <w:trPr>
          <w:cantSplit/>
          <w:trHeight w:val="454"/>
          <w:jc w:val="center"/>
        </w:trPr>
        <w:tc>
          <w:tcPr>
            <w:tcW w:w="1696" w:type="dxa"/>
            <w:vMerge/>
            <w:vAlign w:val="center"/>
          </w:tcPr>
          <w:p w14:paraId="495E03C3" w14:textId="77777777" w:rsidR="004C5934" w:rsidRPr="004C5934" w:rsidRDefault="004C5934" w:rsidP="004C5934">
            <w:pPr>
              <w:spacing w:before="80" w:after="80"/>
              <w:rPr>
                <w:rFonts w:ascii="Arial" w:hAnsi="Arial" w:cs="Arial"/>
              </w:rPr>
            </w:pPr>
          </w:p>
        </w:tc>
        <w:tc>
          <w:tcPr>
            <w:tcW w:w="1418" w:type="dxa"/>
            <w:vMerge/>
            <w:vAlign w:val="center"/>
          </w:tcPr>
          <w:p w14:paraId="36C3258F" w14:textId="77777777" w:rsidR="004C5934" w:rsidRPr="004C5934" w:rsidRDefault="004C5934" w:rsidP="004C5934">
            <w:pPr>
              <w:spacing w:before="80" w:after="80"/>
              <w:rPr>
                <w:rFonts w:ascii="Arial" w:hAnsi="Arial" w:cs="Arial"/>
              </w:rPr>
            </w:pPr>
          </w:p>
        </w:tc>
        <w:tc>
          <w:tcPr>
            <w:tcW w:w="2693" w:type="dxa"/>
            <w:vMerge/>
            <w:vAlign w:val="center"/>
          </w:tcPr>
          <w:p w14:paraId="7784B0FE" w14:textId="77777777" w:rsidR="004C5934" w:rsidRDefault="004C5934" w:rsidP="004C5934">
            <w:pPr>
              <w:spacing w:before="80" w:after="80"/>
              <w:rPr>
                <w:rFonts w:ascii="Arial" w:hAnsi="Arial" w:cs="Arial"/>
              </w:rPr>
            </w:pPr>
          </w:p>
        </w:tc>
        <w:tc>
          <w:tcPr>
            <w:tcW w:w="3912" w:type="dxa"/>
            <w:vAlign w:val="center"/>
          </w:tcPr>
          <w:p w14:paraId="3886FC81" w14:textId="4449ECBA"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6E47F1DC" w14:textId="77777777" w:rsidTr="00EF2028">
        <w:trPr>
          <w:cantSplit/>
          <w:trHeight w:val="454"/>
          <w:jc w:val="center"/>
        </w:trPr>
        <w:tc>
          <w:tcPr>
            <w:tcW w:w="1696" w:type="dxa"/>
            <w:vMerge/>
            <w:vAlign w:val="center"/>
          </w:tcPr>
          <w:p w14:paraId="4BA5D233" w14:textId="77777777" w:rsidR="004C5934" w:rsidRPr="004C5934" w:rsidRDefault="004C5934" w:rsidP="004C5934">
            <w:pPr>
              <w:spacing w:before="80" w:after="80"/>
              <w:rPr>
                <w:rFonts w:ascii="Arial" w:hAnsi="Arial" w:cs="Arial"/>
              </w:rPr>
            </w:pPr>
          </w:p>
        </w:tc>
        <w:tc>
          <w:tcPr>
            <w:tcW w:w="1418" w:type="dxa"/>
            <w:vMerge/>
            <w:vAlign w:val="center"/>
          </w:tcPr>
          <w:p w14:paraId="337DC705" w14:textId="77777777" w:rsidR="004C5934" w:rsidRPr="004C5934" w:rsidRDefault="004C5934" w:rsidP="004C5934">
            <w:pPr>
              <w:spacing w:before="80" w:after="80"/>
              <w:rPr>
                <w:rFonts w:ascii="Arial" w:hAnsi="Arial" w:cs="Arial"/>
              </w:rPr>
            </w:pPr>
          </w:p>
        </w:tc>
        <w:tc>
          <w:tcPr>
            <w:tcW w:w="2693" w:type="dxa"/>
            <w:vMerge/>
            <w:tcBorders>
              <w:bottom w:val="single" w:sz="4" w:space="0" w:color="auto"/>
            </w:tcBorders>
            <w:vAlign w:val="center"/>
          </w:tcPr>
          <w:p w14:paraId="7B48D225" w14:textId="77777777" w:rsidR="004C5934" w:rsidRDefault="004C5934" w:rsidP="004C5934">
            <w:pPr>
              <w:spacing w:before="80" w:after="80"/>
              <w:rPr>
                <w:rFonts w:ascii="Arial" w:hAnsi="Arial" w:cs="Arial"/>
              </w:rPr>
            </w:pPr>
          </w:p>
        </w:tc>
        <w:tc>
          <w:tcPr>
            <w:tcW w:w="3912" w:type="dxa"/>
            <w:vAlign w:val="center"/>
          </w:tcPr>
          <w:p w14:paraId="33B2D2A6" w14:textId="630B78B4"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3D9D6AFC" w14:textId="77777777" w:rsidTr="00EF2028">
        <w:trPr>
          <w:cantSplit/>
          <w:trHeight w:val="454"/>
          <w:jc w:val="center"/>
        </w:trPr>
        <w:tc>
          <w:tcPr>
            <w:tcW w:w="1696" w:type="dxa"/>
            <w:vMerge/>
            <w:vAlign w:val="center"/>
          </w:tcPr>
          <w:p w14:paraId="15177872" w14:textId="77777777" w:rsidR="004C5934" w:rsidRPr="004C5934" w:rsidRDefault="004C5934" w:rsidP="004C5934">
            <w:pPr>
              <w:spacing w:before="80" w:after="80"/>
              <w:rPr>
                <w:rFonts w:ascii="Arial" w:hAnsi="Arial" w:cs="Arial"/>
              </w:rPr>
            </w:pPr>
          </w:p>
        </w:tc>
        <w:tc>
          <w:tcPr>
            <w:tcW w:w="1418" w:type="dxa"/>
            <w:vMerge w:val="restart"/>
            <w:vAlign w:val="center"/>
          </w:tcPr>
          <w:p w14:paraId="40745F04" w14:textId="69922007"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tcBorders>
              <w:bottom w:val="single" w:sz="4" w:space="0" w:color="auto"/>
            </w:tcBorders>
            <w:vAlign w:val="center"/>
          </w:tcPr>
          <w:p w14:paraId="4B6DFFBC" w14:textId="4641626E"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12" w:type="dxa"/>
            <w:vAlign w:val="center"/>
          </w:tcPr>
          <w:p w14:paraId="55F89C9F" w14:textId="4A228920"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4799D23B" w14:textId="77777777" w:rsidTr="00EF2028">
        <w:trPr>
          <w:cantSplit/>
          <w:trHeight w:val="454"/>
          <w:jc w:val="center"/>
        </w:trPr>
        <w:tc>
          <w:tcPr>
            <w:tcW w:w="1696" w:type="dxa"/>
            <w:vMerge/>
            <w:vAlign w:val="center"/>
          </w:tcPr>
          <w:p w14:paraId="781233D1" w14:textId="77777777" w:rsidR="004C5934" w:rsidRPr="004C5934" w:rsidRDefault="004C5934" w:rsidP="004C5934">
            <w:pPr>
              <w:spacing w:before="80" w:after="80"/>
              <w:rPr>
                <w:rFonts w:ascii="Arial" w:hAnsi="Arial" w:cs="Arial"/>
              </w:rPr>
            </w:pPr>
          </w:p>
        </w:tc>
        <w:tc>
          <w:tcPr>
            <w:tcW w:w="1418" w:type="dxa"/>
            <w:vMerge/>
            <w:vAlign w:val="center"/>
          </w:tcPr>
          <w:p w14:paraId="6D5AC425" w14:textId="77777777" w:rsidR="004C5934" w:rsidRPr="004C5934" w:rsidRDefault="004C5934" w:rsidP="004C5934">
            <w:pPr>
              <w:spacing w:before="80" w:after="80"/>
              <w:rPr>
                <w:rFonts w:ascii="Arial" w:hAnsi="Arial" w:cs="Arial"/>
              </w:rPr>
            </w:pPr>
          </w:p>
        </w:tc>
        <w:tc>
          <w:tcPr>
            <w:tcW w:w="2693" w:type="dxa"/>
            <w:vMerge/>
            <w:tcBorders>
              <w:bottom w:val="single" w:sz="4" w:space="0" w:color="auto"/>
            </w:tcBorders>
            <w:vAlign w:val="center"/>
          </w:tcPr>
          <w:p w14:paraId="4E23BCF2" w14:textId="77777777" w:rsidR="004C5934" w:rsidRDefault="004C5934" w:rsidP="004C5934">
            <w:pPr>
              <w:spacing w:before="80" w:after="80"/>
              <w:rPr>
                <w:rFonts w:ascii="Arial" w:hAnsi="Arial" w:cs="Arial"/>
              </w:rPr>
            </w:pPr>
          </w:p>
        </w:tc>
        <w:tc>
          <w:tcPr>
            <w:tcW w:w="3912" w:type="dxa"/>
            <w:vAlign w:val="center"/>
          </w:tcPr>
          <w:p w14:paraId="4C147358" w14:textId="29F37482"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77634003" w14:textId="77777777" w:rsidTr="00EF2028">
        <w:trPr>
          <w:cantSplit/>
          <w:trHeight w:val="454"/>
          <w:jc w:val="center"/>
        </w:trPr>
        <w:tc>
          <w:tcPr>
            <w:tcW w:w="1696" w:type="dxa"/>
            <w:vMerge/>
            <w:vAlign w:val="center"/>
          </w:tcPr>
          <w:p w14:paraId="73230469" w14:textId="77777777" w:rsidR="004C5934" w:rsidRPr="004C5934" w:rsidRDefault="004C5934" w:rsidP="004C5934">
            <w:pPr>
              <w:spacing w:before="80" w:after="80"/>
              <w:rPr>
                <w:rFonts w:ascii="Arial" w:hAnsi="Arial" w:cs="Arial"/>
              </w:rPr>
            </w:pPr>
          </w:p>
        </w:tc>
        <w:tc>
          <w:tcPr>
            <w:tcW w:w="1418" w:type="dxa"/>
            <w:vMerge/>
            <w:vAlign w:val="center"/>
          </w:tcPr>
          <w:p w14:paraId="216D2E53" w14:textId="77777777" w:rsidR="004C5934" w:rsidRPr="004C5934" w:rsidRDefault="004C5934" w:rsidP="004C5934">
            <w:pPr>
              <w:spacing w:before="80" w:after="80"/>
              <w:rPr>
                <w:rFonts w:ascii="Arial" w:hAnsi="Arial" w:cs="Arial"/>
              </w:rPr>
            </w:pPr>
          </w:p>
        </w:tc>
        <w:tc>
          <w:tcPr>
            <w:tcW w:w="2693" w:type="dxa"/>
            <w:vMerge/>
            <w:tcBorders>
              <w:bottom w:val="single" w:sz="4" w:space="0" w:color="auto"/>
            </w:tcBorders>
            <w:vAlign w:val="center"/>
          </w:tcPr>
          <w:p w14:paraId="7496FB7E" w14:textId="77777777" w:rsidR="004C5934" w:rsidRDefault="004C5934" w:rsidP="004C5934">
            <w:pPr>
              <w:spacing w:before="80" w:after="80"/>
              <w:rPr>
                <w:rFonts w:ascii="Arial" w:hAnsi="Arial" w:cs="Arial"/>
              </w:rPr>
            </w:pPr>
          </w:p>
        </w:tc>
        <w:tc>
          <w:tcPr>
            <w:tcW w:w="3912" w:type="dxa"/>
            <w:vAlign w:val="center"/>
          </w:tcPr>
          <w:p w14:paraId="5F3B0CB4" w14:textId="7BC95792"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39206257" w14:textId="77777777" w:rsidTr="00EF2028">
        <w:trPr>
          <w:jc w:val="center"/>
        </w:trPr>
        <w:tc>
          <w:tcPr>
            <w:tcW w:w="1696" w:type="dxa"/>
            <w:shd w:val="clear" w:color="auto" w:fill="D9D9D9" w:themeFill="background1" w:themeFillShade="D9"/>
            <w:vAlign w:val="center"/>
          </w:tcPr>
          <w:p w14:paraId="51F0F265" w14:textId="77777777" w:rsidR="004C5934" w:rsidRPr="004C5934" w:rsidRDefault="004C5934" w:rsidP="006C31F8">
            <w:pPr>
              <w:spacing w:before="80" w:after="80"/>
              <w:rPr>
                <w:rFonts w:ascii="Arial" w:hAnsi="Arial" w:cs="Arial"/>
                <w:b/>
                <w:bCs/>
              </w:rPr>
            </w:pPr>
            <w:r w:rsidRPr="004C5934">
              <w:rPr>
                <w:rFonts w:ascii="Arial" w:hAnsi="Arial" w:cs="Arial"/>
                <w:b/>
                <w:bCs/>
              </w:rPr>
              <w:t>Roles</w:t>
            </w:r>
          </w:p>
        </w:tc>
        <w:tc>
          <w:tcPr>
            <w:tcW w:w="1418" w:type="dxa"/>
            <w:shd w:val="clear" w:color="auto" w:fill="D9D9D9" w:themeFill="background1" w:themeFillShade="D9"/>
            <w:vAlign w:val="center"/>
          </w:tcPr>
          <w:p w14:paraId="238FE8C8" w14:textId="77777777" w:rsidR="004C5934" w:rsidRPr="004C5934" w:rsidRDefault="004C5934" w:rsidP="006C31F8">
            <w:pPr>
              <w:spacing w:before="80" w:after="80"/>
              <w:rPr>
                <w:rFonts w:ascii="Arial" w:hAnsi="Arial" w:cs="Arial"/>
                <w:b/>
                <w:bCs/>
              </w:rPr>
            </w:pPr>
            <w:r w:rsidRPr="004C5934">
              <w:rPr>
                <w:rFonts w:ascii="Arial" w:hAnsi="Arial" w:cs="Arial"/>
                <w:b/>
                <w:bCs/>
              </w:rPr>
              <w:t>Date</w:t>
            </w:r>
          </w:p>
        </w:tc>
        <w:tc>
          <w:tcPr>
            <w:tcW w:w="2693" w:type="dxa"/>
            <w:tcBorders>
              <w:top w:val="single" w:sz="4" w:space="0" w:color="auto"/>
              <w:bottom w:val="single" w:sz="4" w:space="0" w:color="auto"/>
            </w:tcBorders>
            <w:shd w:val="clear" w:color="auto" w:fill="D9D9D9" w:themeFill="background1" w:themeFillShade="D9"/>
            <w:vAlign w:val="center"/>
          </w:tcPr>
          <w:p w14:paraId="62E1FD32" w14:textId="77777777" w:rsidR="004C5934" w:rsidRPr="004C5934" w:rsidRDefault="004C5934" w:rsidP="006C31F8">
            <w:pPr>
              <w:spacing w:before="80" w:after="80"/>
              <w:rPr>
                <w:rFonts w:ascii="Arial" w:hAnsi="Arial" w:cs="Arial"/>
                <w:b/>
                <w:bCs/>
              </w:rPr>
            </w:pPr>
            <w:r w:rsidRPr="004C5934">
              <w:rPr>
                <w:rFonts w:ascii="Arial" w:hAnsi="Arial" w:cs="Arial"/>
                <w:b/>
                <w:bCs/>
              </w:rPr>
              <w:t>Switching Sheet No.</w:t>
            </w:r>
          </w:p>
        </w:tc>
        <w:tc>
          <w:tcPr>
            <w:tcW w:w="3912" w:type="dxa"/>
            <w:shd w:val="clear" w:color="auto" w:fill="D9D9D9" w:themeFill="background1" w:themeFillShade="D9"/>
            <w:vAlign w:val="center"/>
          </w:tcPr>
          <w:p w14:paraId="12BB5E61" w14:textId="77777777" w:rsidR="004C5934" w:rsidRPr="004C5934" w:rsidRDefault="004C5934" w:rsidP="006C31F8">
            <w:pPr>
              <w:spacing w:before="80" w:after="80"/>
              <w:rPr>
                <w:rFonts w:ascii="Arial" w:hAnsi="Arial" w:cs="Arial"/>
                <w:b/>
                <w:bCs/>
              </w:rPr>
            </w:pPr>
            <w:r w:rsidRPr="004C5934">
              <w:rPr>
                <w:rFonts w:ascii="Arial" w:hAnsi="Arial" w:cs="Arial"/>
                <w:b/>
                <w:bCs/>
              </w:rPr>
              <w:t>Work Description</w:t>
            </w:r>
          </w:p>
        </w:tc>
      </w:tr>
      <w:tr w:rsidR="004C5934" w:rsidRPr="004C5934" w14:paraId="7ACAD2D6" w14:textId="77777777" w:rsidTr="00EF2028">
        <w:trPr>
          <w:cantSplit/>
          <w:trHeight w:val="454"/>
          <w:jc w:val="center"/>
        </w:trPr>
        <w:tc>
          <w:tcPr>
            <w:tcW w:w="1696" w:type="dxa"/>
            <w:vMerge w:val="restart"/>
            <w:textDirection w:val="btLr"/>
            <w:vAlign w:val="center"/>
          </w:tcPr>
          <w:p w14:paraId="4C3BC4FA" w14:textId="4B792246" w:rsidR="004C5934" w:rsidRPr="004C5934" w:rsidRDefault="004C5934" w:rsidP="002E5FB4">
            <w:pPr>
              <w:spacing w:before="80" w:after="80"/>
              <w:ind w:left="113" w:right="113"/>
              <w:jc w:val="center"/>
              <w:rPr>
                <w:rFonts w:ascii="Arial" w:hAnsi="Arial" w:cs="Arial"/>
                <w:b/>
              </w:rPr>
            </w:pPr>
            <w:r w:rsidRPr="004C5934">
              <w:rPr>
                <w:rFonts w:ascii="Arial" w:hAnsi="Arial" w:cs="Arial"/>
                <w:b/>
              </w:rPr>
              <w:t xml:space="preserve">Section </w:t>
            </w:r>
            <w:r w:rsidR="002E5FB4">
              <w:rPr>
                <w:rFonts w:ascii="Arial" w:hAnsi="Arial" w:cs="Arial"/>
                <w:b/>
              </w:rPr>
              <w:t>2</w:t>
            </w:r>
          </w:p>
          <w:p w14:paraId="682A7FDE" w14:textId="6647938B" w:rsidR="004C5934" w:rsidRPr="004C5934" w:rsidRDefault="002E5FB4" w:rsidP="002E5FB4">
            <w:pPr>
              <w:spacing w:before="80" w:after="80"/>
              <w:jc w:val="center"/>
              <w:rPr>
                <w:rFonts w:ascii="Arial" w:hAnsi="Arial" w:cs="Arial"/>
              </w:rPr>
            </w:pPr>
            <w:r>
              <w:rPr>
                <w:rFonts w:ascii="Arial" w:hAnsi="Arial" w:cs="Arial"/>
              </w:rPr>
              <w:t>Recipient</w:t>
            </w:r>
          </w:p>
        </w:tc>
        <w:tc>
          <w:tcPr>
            <w:tcW w:w="1418" w:type="dxa"/>
            <w:vMerge w:val="restart"/>
            <w:vAlign w:val="center"/>
          </w:tcPr>
          <w:p w14:paraId="417861EF" w14:textId="77777777"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tcBorders>
              <w:top w:val="single" w:sz="4" w:space="0" w:color="auto"/>
            </w:tcBorders>
            <w:vAlign w:val="center"/>
          </w:tcPr>
          <w:p w14:paraId="4251D216"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12" w:type="dxa"/>
            <w:vAlign w:val="center"/>
          </w:tcPr>
          <w:p w14:paraId="57F55BAD"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10B57DF3" w14:textId="77777777" w:rsidTr="00EF2028">
        <w:trPr>
          <w:cantSplit/>
          <w:trHeight w:val="454"/>
          <w:jc w:val="center"/>
        </w:trPr>
        <w:tc>
          <w:tcPr>
            <w:tcW w:w="1696" w:type="dxa"/>
            <w:vMerge/>
            <w:vAlign w:val="center"/>
          </w:tcPr>
          <w:p w14:paraId="5D146DDE" w14:textId="77777777" w:rsidR="004C5934" w:rsidRPr="004C5934" w:rsidRDefault="004C5934" w:rsidP="004C5934">
            <w:pPr>
              <w:spacing w:before="80" w:after="80"/>
              <w:rPr>
                <w:rFonts w:ascii="Arial" w:hAnsi="Arial" w:cs="Arial"/>
              </w:rPr>
            </w:pPr>
          </w:p>
        </w:tc>
        <w:tc>
          <w:tcPr>
            <w:tcW w:w="1418" w:type="dxa"/>
            <w:vMerge/>
            <w:vAlign w:val="center"/>
          </w:tcPr>
          <w:p w14:paraId="73C7C51F" w14:textId="77777777" w:rsidR="004C5934" w:rsidRPr="004C5934" w:rsidRDefault="004C5934" w:rsidP="004C5934">
            <w:pPr>
              <w:spacing w:before="80" w:after="80"/>
              <w:rPr>
                <w:rFonts w:ascii="Arial" w:hAnsi="Arial" w:cs="Arial"/>
              </w:rPr>
            </w:pPr>
          </w:p>
        </w:tc>
        <w:tc>
          <w:tcPr>
            <w:tcW w:w="2693" w:type="dxa"/>
            <w:vMerge/>
            <w:vAlign w:val="center"/>
          </w:tcPr>
          <w:p w14:paraId="51E2308B" w14:textId="77777777" w:rsidR="004C5934" w:rsidRDefault="004C5934" w:rsidP="004C5934">
            <w:pPr>
              <w:spacing w:before="80" w:after="80"/>
              <w:rPr>
                <w:rFonts w:ascii="Arial" w:hAnsi="Arial" w:cs="Arial"/>
              </w:rPr>
            </w:pPr>
          </w:p>
        </w:tc>
        <w:tc>
          <w:tcPr>
            <w:tcW w:w="3912" w:type="dxa"/>
            <w:vAlign w:val="center"/>
          </w:tcPr>
          <w:p w14:paraId="6D6D2F1E" w14:textId="0389DD75" w:rsid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2E88DA3D" w14:textId="77777777" w:rsidTr="00EF2028">
        <w:trPr>
          <w:cantSplit/>
          <w:trHeight w:val="454"/>
          <w:jc w:val="center"/>
        </w:trPr>
        <w:tc>
          <w:tcPr>
            <w:tcW w:w="1696" w:type="dxa"/>
            <w:vMerge/>
            <w:vAlign w:val="center"/>
          </w:tcPr>
          <w:p w14:paraId="52075786" w14:textId="77777777" w:rsidR="004C5934" w:rsidRPr="004C5934" w:rsidRDefault="004C5934" w:rsidP="004C5934">
            <w:pPr>
              <w:spacing w:before="80" w:after="80"/>
              <w:rPr>
                <w:rFonts w:ascii="Arial" w:hAnsi="Arial" w:cs="Arial"/>
              </w:rPr>
            </w:pPr>
          </w:p>
        </w:tc>
        <w:tc>
          <w:tcPr>
            <w:tcW w:w="1418" w:type="dxa"/>
            <w:vMerge w:val="restart"/>
            <w:vAlign w:val="center"/>
          </w:tcPr>
          <w:p w14:paraId="7EB58C36" w14:textId="77777777"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vAlign w:val="center"/>
          </w:tcPr>
          <w:p w14:paraId="15D10056"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12" w:type="dxa"/>
            <w:vAlign w:val="center"/>
          </w:tcPr>
          <w:p w14:paraId="0E069B84"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1F850A17" w14:textId="77777777" w:rsidTr="00EF2028">
        <w:trPr>
          <w:cantSplit/>
          <w:trHeight w:val="454"/>
          <w:jc w:val="center"/>
        </w:trPr>
        <w:tc>
          <w:tcPr>
            <w:tcW w:w="1696" w:type="dxa"/>
            <w:vMerge/>
            <w:vAlign w:val="center"/>
          </w:tcPr>
          <w:p w14:paraId="0E86A3E5" w14:textId="77777777" w:rsidR="004C5934" w:rsidRPr="004C5934" w:rsidRDefault="004C5934" w:rsidP="004C5934">
            <w:pPr>
              <w:spacing w:before="80" w:after="80"/>
              <w:rPr>
                <w:rFonts w:ascii="Arial" w:hAnsi="Arial" w:cs="Arial"/>
              </w:rPr>
            </w:pPr>
          </w:p>
        </w:tc>
        <w:tc>
          <w:tcPr>
            <w:tcW w:w="1418" w:type="dxa"/>
            <w:vMerge/>
            <w:vAlign w:val="center"/>
          </w:tcPr>
          <w:p w14:paraId="5E4A3A3E" w14:textId="77777777" w:rsidR="004C5934" w:rsidRPr="004C5934" w:rsidRDefault="004C5934" w:rsidP="004C5934">
            <w:pPr>
              <w:spacing w:before="80" w:after="80"/>
              <w:rPr>
                <w:rFonts w:ascii="Arial" w:hAnsi="Arial" w:cs="Arial"/>
              </w:rPr>
            </w:pPr>
          </w:p>
        </w:tc>
        <w:tc>
          <w:tcPr>
            <w:tcW w:w="2693" w:type="dxa"/>
            <w:vMerge/>
            <w:vAlign w:val="center"/>
          </w:tcPr>
          <w:p w14:paraId="60A94340" w14:textId="77777777" w:rsidR="004C5934" w:rsidRDefault="004C5934" w:rsidP="004C5934">
            <w:pPr>
              <w:spacing w:before="80" w:after="80"/>
              <w:rPr>
                <w:rFonts w:ascii="Arial" w:hAnsi="Arial" w:cs="Arial"/>
              </w:rPr>
            </w:pPr>
          </w:p>
        </w:tc>
        <w:tc>
          <w:tcPr>
            <w:tcW w:w="3912" w:type="dxa"/>
            <w:vAlign w:val="center"/>
          </w:tcPr>
          <w:p w14:paraId="5885C936" w14:textId="5B0190AB" w:rsid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17B829F9" w14:textId="77777777" w:rsidTr="00EF2028">
        <w:trPr>
          <w:cantSplit/>
          <w:trHeight w:val="454"/>
          <w:jc w:val="center"/>
        </w:trPr>
        <w:tc>
          <w:tcPr>
            <w:tcW w:w="1696" w:type="dxa"/>
            <w:vMerge/>
            <w:vAlign w:val="center"/>
          </w:tcPr>
          <w:p w14:paraId="53293458" w14:textId="77777777" w:rsidR="004C5934" w:rsidRPr="004C5934" w:rsidRDefault="004C5934" w:rsidP="004C5934">
            <w:pPr>
              <w:spacing w:before="80" w:after="80"/>
              <w:rPr>
                <w:rFonts w:ascii="Arial" w:hAnsi="Arial" w:cs="Arial"/>
              </w:rPr>
            </w:pPr>
          </w:p>
        </w:tc>
        <w:tc>
          <w:tcPr>
            <w:tcW w:w="1418" w:type="dxa"/>
            <w:vMerge w:val="restart"/>
            <w:vAlign w:val="center"/>
          </w:tcPr>
          <w:p w14:paraId="6EC9FA2B" w14:textId="77777777"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vAlign w:val="center"/>
          </w:tcPr>
          <w:p w14:paraId="558F3A88"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12" w:type="dxa"/>
            <w:vAlign w:val="center"/>
          </w:tcPr>
          <w:p w14:paraId="72C5576F"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0D617CB1" w14:textId="77777777" w:rsidTr="00EF2028">
        <w:trPr>
          <w:cantSplit/>
          <w:trHeight w:val="454"/>
          <w:jc w:val="center"/>
        </w:trPr>
        <w:tc>
          <w:tcPr>
            <w:tcW w:w="1696" w:type="dxa"/>
            <w:vMerge/>
            <w:vAlign w:val="center"/>
          </w:tcPr>
          <w:p w14:paraId="580D07FF" w14:textId="77777777" w:rsidR="004C5934" w:rsidRPr="004C5934" w:rsidRDefault="004C5934" w:rsidP="004C5934">
            <w:pPr>
              <w:spacing w:before="80" w:after="80"/>
              <w:rPr>
                <w:rFonts w:ascii="Arial" w:hAnsi="Arial" w:cs="Arial"/>
              </w:rPr>
            </w:pPr>
          </w:p>
        </w:tc>
        <w:tc>
          <w:tcPr>
            <w:tcW w:w="1418" w:type="dxa"/>
            <w:vMerge/>
            <w:vAlign w:val="center"/>
          </w:tcPr>
          <w:p w14:paraId="06F89E54" w14:textId="77777777" w:rsidR="004C5934" w:rsidRPr="004C5934" w:rsidRDefault="004C5934" w:rsidP="004C5934">
            <w:pPr>
              <w:spacing w:before="80" w:after="80"/>
              <w:rPr>
                <w:rFonts w:ascii="Arial" w:hAnsi="Arial" w:cs="Arial"/>
              </w:rPr>
            </w:pPr>
          </w:p>
        </w:tc>
        <w:tc>
          <w:tcPr>
            <w:tcW w:w="2693" w:type="dxa"/>
            <w:vMerge/>
            <w:vAlign w:val="center"/>
          </w:tcPr>
          <w:p w14:paraId="0ADEA415" w14:textId="77777777" w:rsidR="004C5934" w:rsidRDefault="004C5934" w:rsidP="004C5934">
            <w:pPr>
              <w:spacing w:before="80" w:after="80"/>
              <w:rPr>
                <w:rFonts w:ascii="Arial" w:hAnsi="Arial" w:cs="Arial"/>
              </w:rPr>
            </w:pPr>
          </w:p>
        </w:tc>
        <w:tc>
          <w:tcPr>
            <w:tcW w:w="3912" w:type="dxa"/>
            <w:vAlign w:val="center"/>
          </w:tcPr>
          <w:p w14:paraId="1A496983" w14:textId="6617CEAE" w:rsid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75DD8724" w14:textId="77777777" w:rsidTr="00EF2028">
        <w:trPr>
          <w:cantSplit/>
          <w:trHeight w:val="454"/>
          <w:jc w:val="center"/>
        </w:trPr>
        <w:tc>
          <w:tcPr>
            <w:tcW w:w="1696" w:type="dxa"/>
            <w:vMerge/>
            <w:vAlign w:val="center"/>
          </w:tcPr>
          <w:p w14:paraId="0F2EF79F" w14:textId="77777777" w:rsidR="004C5934" w:rsidRPr="004C5934" w:rsidRDefault="004C5934" w:rsidP="004C5934">
            <w:pPr>
              <w:spacing w:before="80" w:after="80"/>
              <w:rPr>
                <w:rFonts w:ascii="Arial" w:hAnsi="Arial" w:cs="Arial"/>
              </w:rPr>
            </w:pPr>
          </w:p>
        </w:tc>
        <w:tc>
          <w:tcPr>
            <w:tcW w:w="1418" w:type="dxa"/>
            <w:vMerge w:val="restart"/>
            <w:vAlign w:val="center"/>
          </w:tcPr>
          <w:p w14:paraId="17DE5127" w14:textId="77777777"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vAlign w:val="center"/>
          </w:tcPr>
          <w:p w14:paraId="46DBF619"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12" w:type="dxa"/>
            <w:vAlign w:val="center"/>
          </w:tcPr>
          <w:p w14:paraId="7F7CE802"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1678C89C" w14:textId="77777777" w:rsidTr="00EF2028">
        <w:trPr>
          <w:cantSplit/>
          <w:trHeight w:val="454"/>
          <w:jc w:val="center"/>
        </w:trPr>
        <w:tc>
          <w:tcPr>
            <w:tcW w:w="1696" w:type="dxa"/>
            <w:vMerge/>
            <w:vAlign w:val="center"/>
          </w:tcPr>
          <w:p w14:paraId="4FE9D6C9" w14:textId="77777777" w:rsidR="004C5934" w:rsidRPr="004C5934" w:rsidRDefault="004C5934" w:rsidP="004C5934">
            <w:pPr>
              <w:spacing w:before="80" w:after="80"/>
              <w:rPr>
                <w:rFonts w:ascii="Arial" w:hAnsi="Arial" w:cs="Arial"/>
              </w:rPr>
            </w:pPr>
          </w:p>
        </w:tc>
        <w:tc>
          <w:tcPr>
            <w:tcW w:w="1418" w:type="dxa"/>
            <w:vMerge/>
            <w:vAlign w:val="center"/>
          </w:tcPr>
          <w:p w14:paraId="58E1AEFD" w14:textId="77777777" w:rsidR="004C5934" w:rsidRPr="004C5934" w:rsidRDefault="004C5934" w:rsidP="004C5934">
            <w:pPr>
              <w:spacing w:before="80" w:after="80"/>
              <w:rPr>
                <w:rFonts w:ascii="Arial" w:hAnsi="Arial" w:cs="Arial"/>
              </w:rPr>
            </w:pPr>
          </w:p>
        </w:tc>
        <w:tc>
          <w:tcPr>
            <w:tcW w:w="2693" w:type="dxa"/>
            <w:vMerge/>
            <w:vAlign w:val="center"/>
          </w:tcPr>
          <w:p w14:paraId="6503152C" w14:textId="77777777" w:rsidR="004C5934" w:rsidRDefault="004C5934" w:rsidP="004C5934">
            <w:pPr>
              <w:spacing w:before="80" w:after="80"/>
              <w:rPr>
                <w:rFonts w:ascii="Arial" w:hAnsi="Arial" w:cs="Arial"/>
              </w:rPr>
            </w:pPr>
          </w:p>
        </w:tc>
        <w:tc>
          <w:tcPr>
            <w:tcW w:w="3912" w:type="dxa"/>
            <w:vAlign w:val="center"/>
          </w:tcPr>
          <w:p w14:paraId="42501D17" w14:textId="3A60CBE4" w:rsid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2E386DE4" w14:textId="77777777" w:rsidTr="00EF2028">
        <w:trPr>
          <w:cantSplit/>
          <w:trHeight w:val="454"/>
          <w:jc w:val="center"/>
        </w:trPr>
        <w:tc>
          <w:tcPr>
            <w:tcW w:w="1696" w:type="dxa"/>
            <w:vMerge/>
            <w:vAlign w:val="center"/>
          </w:tcPr>
          <w:p w14:paraId="2A6978CD" w14:textId="77777777" w:rsidR="004C5934" w:rsidRPr="004C5934" w:rsidRDefault="004C5934" w:rsidP="004C5934">
            <w:pPr>
              <w:spacing w:before="80" w:after="80"/>
              <w:rPr>
                <w:rFonts w:ascii="Arial" w:hAnsi="Arial" w:cs="Arial"/>
              </w:rPr>
            </w:pPr>
          </w:p>
        </w:tc>
        <w:tc>
          <w:tcPr>
            <w:tcW w:w="1418" w:type="dxa"/>
            <w:vMerge w:val="restart"/>
            <w:vAlign w:val="center"/>
          </w:tcPr>
          <w:p w14:paraId="2B4C181B" w14:textId="77777777" w:rsidR="004C5934" w:rsidRPr="004C5934" w:rsidRDefault="004C5934" w:rsidP="004C5934">
            <w:pPr>
              <w:spacing w:before="80" w:after="8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c>
          <w:tcPr>
            <w:tcW w:w="2693" w:type="dxa"/>
            <w:vMerge w:val="restart"/>
            <w:vAlign w:val="center"/>
          </w:tcPr>
          <w:p w14:paraId="2145902A"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12" w:type="dxa"/>
            <w:vAlign w:val="center"/>
          </w:tcPr>
          <w:p w14:paraId="04B85242"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5934" w:rsidRPr="004C5934" w14:paraId="3246BFDE" w14:textId="77777777" w:rsidTr="00EF2028">
        <w:trPr>
          <w:cantSplit/>
          <w:trHeight w:val="454"/>
          <w:jc w:val="center"/>
        </w:trPr>
        <w:tc>
          <w:tcPr>
            <w:tcW w:w="1696" w:type="dxa"/>
            <w:vMerge/>
            <w:vAlign w:val="center"/>
          </w:tcPr>
          <w:p w14:paraId="45DC9B58" w14:textId="77777777" w:rsidR="004C5934" w:rsidRPr="004C5934" w:rsidRDefault="004C5934" w:rsidP="004C5934">
            <w:pPr>
              <w:spacing w:before="80" w:after="80"/>
              <w:rPr>
                <w:rFonts w:ascii="Arial" w:hAnsi="Arial" w:cs="Arial"/>
              </w:rPr>
            </w:pPr>
          </w:p>
        </w:tc>
        <w:tc>
          <w:tcPr>
            <w:tcW w:w="1418" w:type="dxa"/>
            <w:vMerge/>
            <w:vAlign w:val="center"/>
          </w:tcPr>
          <w:p w14:paraId="3B405ECD" w14:textId="77777777" w:rsidR="004C5934" w:rsidRPr="004C5934" w:rsidRDefault="004C5934" w:rsidP="004C5934">
            <w:pPr>
              <w:spacing w:before="80" w:after="80"/>
              <w:rPr>
                <w:rFonts w:ascii="Arial" w:hAnsi="Arial" w:cs="Arial"/>
              </w:rPr>
            </w:pPr>
          </w:p>
        </w:tc>
        <w:tc>
          <w:tcPr>
            <w:tcW w:w="2693" w:type="dxa"/>
            <w:vMerge/>
            <w:vAlign w:val="center"/>
          </w:tcPr>
          <w:p w14:paraId="2F81C487" w14:textId="77777777" w:rsidR="004C5934" w:rsidRDefault="004C5934" w:rsidP="004C5934">
            <w:pPr>
              <w:spacing w:before="80" w:after="80"/>
              <w:rPr>
                <w:rFonts w:ascii="Arial" w:hAnsi="Arial" w:cs="Arial"/>
              </w:rPr>
            </w:pPr>
          </w:p>
        </w:tc>
        <w:tc>
          <w:tcPr>
            <w:tcW w:w="3912" w:type="dxa"/>
            <w:vAlign w:val="center"/>
          </w:tcPr>
          <w:p w14:paraId="205D31A8" w14:textId="77777777" w:rsidR="004C5934" w:rsidRPr="004C5934" w:rsidRDefault="004C5934" w:rsidP="004C5934">
            <w:pPr>
              <w:spacing w:before="80" w:after="8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6BB4DF4" w14:textId="77777777" w:rsidR="002E5FB4" w:rsidRDefault="002E5FB4">
      <w:r>
        <w:br w:type="page"/>
      </w:r>
    </w:p>
    <w:tbl>
      <w:tblPr>
        <w:tblStyle w:val="TableGrid"/>
        <w:tblW w:w="9710" w:type="dxa"/>
        <w:jc w:val="center"/>
        <w:tblLook w:val="04A0" w:firstRow="1" w:lastRow="0" w:firstColumn="1" w:lastColumn="0" w:noHBand="0" w:noVBand="1"/>
      </w:tblPr>
      <w:tblGrid>
        <w:gridCol w:w="1696"/>
        <w:gridCol w:w="3828"/>
        <w:gridCol w:w="2693"/>
        <w:gridCol w:w="1493"/>
      </w:tblGrid>
      <w:tr w:rsidR="002E5FB4" w:rsidRPr="004C5934" w14:paraId="6819761B" w14:textId="77777777" w:rsidTr="00893F2C">
        <w:trPr>
          <w:trHeight w:val="126"/>
          <w:jc w:val="center"/>
        </w:trPr>
        <w:tc>
          <w:tcPr>
            <w:tcW w:w="9710" w:type="dxa"/>
            <w:gridSpan w:val="4"/>
            <w:vAlign w:val="center"/>
          </w:tcPr>
          <w:p w14:paraId="0E502858" w14:textId="77777777" w:rsidR="002E5FB4" w:rsidRPr="002E5FB4" w:rsidRDefault="002E5FB4" w:rsidP="002E5FB4">
            <w:pPr>
              <w:spacing w:before="80" w:after="80"/>
              <w:rPr>
                <w:rFonts w:ascii="Arial" w:hAnsi="Arial" w:cs="Arial"/>
              </w:rPr>
            </w:pPr>
            <w:r w:rsidRPr="002E5FB4">
              <w:rPr>
                <w:rFonts w:ascii="Arial" w:hAnsi="Arial" w:cs="Arial"/>
                <w:b/>
                <w:bCs/>
              </w:rPr>
              <w:lastRenderedPageBreak/>
              <w:t>Candidate</w:t>
            </w:r>
          </w:p>
          <w:p w14:paraId="31D589EF" w14:textId="34286826" w:rsidR="002E5FB4" w:rsidRDefault="002E5FB4" w:rsidP="002E5FB4">
            <w:pPr>
              <w:spacing w:before="80" w:after="80"/>
              <w:rPr>
                <w:rFonts w:ascii="Arial" w:hAnsi="Arial" w:cs="Arial"/>
              </w:rPr>
            </w:pPr>
            <w:r w:rsidRPr="002E5FB4">
              <w:rPr>
                <w:rFonts w:ascii="Arial" w:hAnsi="Arial" w:cs="Arial"/>
              </w:rPr>
              <w:t>I am aware of the responsibilities associated with the roles indicated above and have performed the roles as documented. As required, I have attached all relevant evidence.</w:t>
            </w:r>
          </w:p>
        </w:tc>
      </w:tr>
      <w:tr w:rsidR="00EF2028" w:rsidRPr="004C5934" w14:paraId="1B93A6B8" w14:textId="77777777" w:rsidTr="00B637BB">
        <w:trPr>
          <w:trHeight w:val="126"/>
          <w:jc w:val="center"/>
        </w:trPr>
        <w:tc>
          <w:tcPr>
            <w:tcW w:w="1696" w:type="dxa"/>
          </w:tcPr>
          <w:p w14:paraId="33606AEE" w14:textId="77777777" w:rsidR="00EF2028" w:rsidRPr="004C5934" w:rsidRDefault="00EF2028" w:rsidP="00EF2028">
            <w:pPr>
              <w:spacing w:before="240" w:after="240"/>
              <w:rPr>
                <w:rFonts w:ascii="Arial" w:hAnsi="Arial" w:cs="Arial"/>
              </w:rPr>
            </w:pPr>
            <w:r w:rsidRPr="000C3A06">
              <w:rPr>
                <w:rFonts w:ascii="Arial" w:hAnsi="Arial" w:cs="Arial"/>
                <w:b/>
                <w:bCs/>
              </w:rPr>
              <w:t>Name</w:t>
            </w:r>
            <w:r w:rsidRPr="000C3A06">
              <w:rPr>
                <w:rFonts w:ascii="Arial" w:hAnsi="Arial" w:cs="Arial"/>
              </w:rPr>
              <w:t xml:space="preserve"> </w:t>
            </w:r>
            <w:r w:rsidRPr="000C3A06">
              <w:rPr>
                <w:rFonts w:ascii="Arial" w:hAnsi="Arial" w:cs="Arial"/>
                <w:sz w:val="18"/>
                <w:szCs w:val="18"/>
              </w:rPr>
              <w:t>(Print)</w:t>
            </w:r>
          </w:p>
        </w:tc>
        <w:tc>
          <w:tcPr>
            <w:tcW w:w="3828" w:type="dxa"/>
            <w:vAlign w:val="center"/>
          </w:tcPr>
          <w:p w14:paraId="14F2FBD0" w14:textId="77777777" w:rsidR="00EF2028" w:rsidRPr="004C5934" w:rsidRDefault="00EF2028" w:rsidP="00EF2028">
            <w:pPr>
              <w:spacing w:before="240" w:after="24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
          <w:p w14:paraId="48B31BC0" w14:textId="77777777" w:rsidR="00EF2028" w:rsidRDefault="00EF2028" w:rsidP="00EF2028">
            <w:pPr>
              <w:spacing w:before="240" w:after="240"/>
              <w:rPr>
                <w:rFonts w:ascii="Arial" w:hAnsi="Arial" w:cs="Arial"/>
              </w:rPr>
            </w:pPr>
            <w:r w:rsidRPr="000C3A06">
              <w:rPr>
                <w:rFonts w:ascii="Arial" w:hAnsi="Arial" w:cs="Arial"/>
                <w:b/>
                <w:bCs/>
              </w:rPr>
              <w:t>External Employee No.</w:t>
            </w:r>
          </w:p>
        </w:tc>
        <w:tc>
          <w:tcPr>
            <w:tcW w:w="1493" w:type="dxa"/>
            <w:vAlign w:val="center"/>
          </w:tcPr>
          <w:p w14:paraId="1A3C6FA4" w14:textId="77777777" w:rsidR="00EF2028" w:rsidRDefault="00EF2028" w:rsidP="00EF2028">
            <w:pPr>
              <w:spacing w:before="240" w:after="24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F2028" w:rsidRPr="004C5934" w14:paraId="592CE719" w14:textId="77777777" w:rsidTr="00B637BB">
        <w:trPr>
          <w:trHeight w:val="126"/>
          <w:jc w:val="center"/>
        </w:trPr>
        <w:tc>
          <w:tcPr>
            <w:tcW w:w="1696" w:type="dxa"/>
          </w:tcPr>
          <w:p w14:paraId="0A6FA6E8" w14:textId="77777777" w:rsidR="00EF2028" w:rsidRPr="004C5934" w:rsidRDefault="00EF2028" w:rsidP="00EF2028">
            <w:pPr>
              <w:spacing w:before="240" w:after="240"/>
              <w:rPr>
                <w:rFonts w:ascii="Arial" w:hAnsi="Arial" w:cs="Arial"/>
              </w:rPr>
            </w:pPr>
            <w:r w:rsidRPr="000C3A06">
              <w:rPr>
                <w:rFonts w:ascii="Arial" w:hAnsi="Arial" w:cs="Arial"/>
                <w:b/>
                <w:bCs/>
              </w:rPr>
              <w:t>Signature</w:t>
            </w:r>
          </w:p>
        </w:tc>
        <w:tc>
          <w:tcPr>
            <w:tcW w:w="3828" w:type="dxa"/>
            <w:vAlign w:val="center"/>
          </w:tcPr>
          <w:p w14:paraId="7862BF63" w14:textId="77777777" w:rsidR="00EF2028" w:rsidRPr="004C5934" w:rsidRDefault="00EF2028" w:rsidP="00EF2028">
            <w:pPr>
              <w:spacing w:before="240" w:after="240"/>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
          <w:p w14:paraId="7F552023" w14:textId="77777777" w:rsidR="00EF2028" w:rsidRDefault="00EF2028" w:rsidP="00EF2028">
            <w:pPr>
              <w:spacing w:before="240" w:after="240"/>
              <w:rPr>
                <w:rFonts w:ascii="Arial" w:hAnsi="Arial" w:cs="Arial"/>
              </w:rPr>
            </w:pPr>
            <w:r w:rsidRPr="000C3A06">
              <w:rPr>
                <w:rFonts w:ascii="Arial" w:hAnsi="Arial" w:cs="Arial"/>
                <w:b/>
                <w:bCs/>
              </w:rPr>
              <w:t>Date</w:t>
            </w:r>
          </w:p>
        </w:tc>
        <w:tc>
          <w:tcPr>
            <w:tcW w:w="1493" w:type="dxa"/>
            <w:vAlign w:val="center"/>
          </w:tcPr>
          <w:p w14:paraId="7FBEE38F" w14:textId="77777777" w:rsidR="00EF2028" w:rsidRDefault="00EF2028" w:rsidP="00EF2028">
            <w:pPr>
              <w:spacing w:before="240" w:after="24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r>
      <w:tr w:rsidR="00EF2028" w:rsidRPr="004C5934" w14:paraId="046B7ABA" w14:textId="77777777" w:rsidTr="006C31F8">
        <w:trPr>
          <w:trHeight w:val="126"/>
          <w:jc w:val="center"/>
        </w:trPr>
        <w:tc>
          <w:tcPr>
            <w:tcW w:w="9710" w:type="dxa"/>
            <w:gridSpan w:val="4"/>
            <w:vAlign w:val="center"/>
          </w:tcPr>
          <w:p w14:paraId="624C30CB" w14:textId="77777777" w:rsidR="00EF2028" w:rsidRPr="002E5FB4" w:rsidRDefault="00EF2028" w:rsidP="00EF2028">
            <w:pPr>
              <w:spacing w:before="80" w:after="80"/>
              <w:rPr>
                <w:rFonts w:ascii="Arial" w:hAnsi="Arial" w:cs="Arial"/>
                <w:b/>
                <w:bCs/>
              </w:rPr>
            </w:pPr>
            <w:r w:rsidRPr="002E5FB4">
              <w:rPr>
                <w:rFonts w:ascii="Arial" w:hAnsi="Arial" w:cs="Arial"/>
                <w:b/>
                <w:bCs/>
              </w:rPr>
              <w:t>Supervisor</w:t>
            </w:r>
          </w:p>
          <w:p w14:paraId="390EB611" w14:textId="23890B19" w:rsidR="00EF2028" w:rsidRPr="002E5FB4" w:rsidRDefault="00EF2028" w:rsidP="00EF2028">
            <w:pPr>
              <w:spacing w:before="80" w:after="80"/>
              <w:rPr>
                <w:rFonts w:ascii="Arial" w:hAnsi="Arial" w:cs="Arial"/>
              </w:rPr>
            </w:pPr>
            <w:r w:rsidRPr="002E5FB4">
              <w:rPr>
                <w:rFonts w:ascii="Arial" w:hAnsi="Arial" w:cs="Arial"/>
              </w:rPr>
              <w:t>I have confirmed this information is true and correct and relevant documentation, as required, is attached to this form</w:t>
            </w:r>
            <w:r>
              <w:rPr>
                <w:rFonts w:ascii="Arial" w:hAnsi="Arial" w:cs="Arial"/>
              </w:rPr>
              <w:t>.</w:t>
            </w:r>
          </w:p>
        </w:tc>
      </w:tr>
      <w:tr w:rsidR="00EF2028" w:rsidRPr="004C5934" w14:paraId="47DA8565" w14:textId="77777777" w:rsidTr="00EF2028">
        <w:trPr>
          <w:trHeight w:val="126"/>
          <w:jc w:val="center"/>
        </w:trPr>
        <w:tc>
          <w:tcPr>
            <w:tcW w:w="1696" w:type="dxa"/>
          </w:tcPr>
          <w:p w14:paraId="7F9F9084" w14:textId="41EE916C" w:rsidR="00EF2028" w:rsidRPr="004C5934" w:rsidRDefault="00EF2028" w:rsidP="00EF2028">
            <w:pPr>
              <w:spacing w:before="240" w:after="240"/>
              <w:rPr>
                <w:rFonts w:ascii="Arial" w:hAnsi="Arial" w:cs="Arial"/>
              </w:rPr>
            </w:pPr>
            <w:r w:rsidRPr="000C3A06">
              <w:rPr>
                <w:rFonts w:ascii="Arial" w:hAnsi="Arial" w:cs="Arial"/>
                <w:b/>
                <w:bCs/>
              </w:rPr>
              <w:t>Name</w:t>
            </w:r>
            <w:r w:rsidRPr="000C3A06">
              <w:rPr>
                <w:rFonts w:ascii="Arial" w:hAnsi="Arial" w:cs="Arial"/>
              </w:rPr>
              <w:t xml:space="preserve"> </w:t>
            </w:r>
            <w:r w:rsidRPr="000C3A06">
              <w:rPr>
                <w:rFonts w:ascii="Arial" w:hAnsi="Arial" w:cs="Arial"/>
                <w:sz w:val="18"/>
                <w:szCs w:val="18"/>
              </w:rPr>
              <w:t>(Print)</w:t>
            </w:r>
          </w:p>
        </w:tc>
        <w:tc>
          <w:tcPr>
            <w:tcW w:w="3828" w:type="dxa"/>
            <w:vAlign w:val="center"/>
          </w:tcPr>
          <w:p w14:paraId="27781888" w14:textId="1C0D5466" w:rsidR="00EF2028" w:rsidRPr="004C5934" w:rsidRDefault="00EF2028" w:rsidP="00EF2028">
            <w:pPr>
              <w:spacing w:before="240" w:after="240"/>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
          <w:p w14:paraId="4551E78E" w14:textId="466B7CDC" w:rsidR="00EF2028" w:rsidRDefault="00EF2028" w:rsidP="00EF2028">
            <w:pPr>
              <w:spacing w:before="240" w:after="240"/>
              <w:rPr>
                <w:rFonts w:ascii="Arial" w:hAnsi="Arial" w:cs="Arial"/>
              </w:rPr>
            </w:pPr>
            <w:r w:rsidRPr="000C3A06">
              <w:rPr>
                <w:rFonts w:ascii="Arial" w:hAnsi="Arial" w:cs="Arial"/>
                <w:b/>
                <w:bCs/>
              </w:rPr>
              <w:t>External Employee No.</w:t>
            </w:r>
          </w:p>
        </w:tc>
        <w:tc>
          <w:tcPr>
            <w:tcW w:w="1493" w:type="dxa"/>
            <w:vAlign w:val="center"/>
          </w:tcPr>
          <w:p w14:paraId="722D1DBB" w14:textId="5A3960F9" w:rsidR="00EF2028" w:rsidRDefault="00EF2028" w:rsidP="00EF2028">
            <w:pPr>
              <w:spacing w:before="240" w:after="240"/>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F2028" w:rsidRPr="004C5934" w14:paraId="375310C3" w14:textId="77777777" w:rsidTr="00EF2028">
        <w:trPr>
          <w:trHeight w:val="126"/>
          <w:jc w:val="center"/>
        </w:trPr>
        <w:tc>
          <w:tcPr>
            <w:tcW w:w="1696" w:type="dxa"/>
          </w:tcPr>
          <w:p w14:paraId="534D09F0" w14:textId="784DB8C5" w:rsidR="00EF2028" w:rsidRPr="004C5934" w:rsidRDefault="00EF2028" w:rsidP="00EF2028">
            <w:pPr>
              <w:spacing w:before="240" w:after="240"/>
              <w:rPr>
                <w:rFonts w:ascii="Arial" w:hAnsi="Arial" w:cs="Arial"/>
              </w:rPr>
            </w:pPr>
            <w:r w:rsidRPr="000C3A06">
              <w:rPr>
                <w:rFonts w:ascii="Arial" w:hAnsi="Arial" w:cs="Arial"/>
                <w:b/>
                <w:bCs/>
              </w:rPr>
              <w:t>Signature</w:t>
            </w:r>
          </w:p>
        </w:tc>
        <w:tc>
          <w:tcPr>
            <w:tcW w:w="3828" w:type="dxa"/>
            <w:vAlign w:val="center"/>
          </w:tcPr>
          <w:p w14:paraId="4D83217D" w14:textId="701E9B03" w:rsidR="00EF2028" w:rsidRPr="004C5934" w:rsidRDefault="00EF2028" w:rsidP="00EF2028">
            <w:pPr>
              <w:spacing w:before="240" w:after="240"/>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vAlign w:val="center"/>
          </w:tcPr>
          <w:p w14:paraId="3AA8A86E" w14:textId="612DA452" w:rsidR="00EF2028" w:rsidRDefault="00EF2028" w:rsidP="00EF2028">
            <w:pPr>
              <w:spacing w:before="240" w:after="240"/>
              <w:rPr>
                <w:rFonts w:ascii="Arial" w:hAnsi="Arial" w:cs="Arial"/>
              </w:rPr>
            </w:pPr>
            <w:r w:rsidRPr="000C3A06">
              <w:rPr>
                <w:rFonts w:ascii="Arial" w:hAnsi="Arial" w:cs="Arial"/>
                <w:b/>
                <w:bCs/>
              </w:rPr>
              <w:t>Date</w:t>
            </w:r>
          </w:p>
        </w:tc>
        <w:tc>
          <w:tcPr>
            <w:tcW w:w="1493" w:type="dxa"/>
            <w:vAlign w:val="center"/>
          </w:tcPr>
          <w:p w14:paraId="73524CA3" w14:textId="75FD0DC1" w:rsidR="00EF2028" w:rsidRDefault="00EF2028" w:rsidP="00EF2028">
            <w:pPr>
              <w:spacing w:before="240" w:after="240"/>
              <w:rPr>
                <w:rFonts w:ascii="Arial" w:hAnsi="Arial" w:cs="Arial"/>
              </w:rPr>
            </w:pPr>
            <w:r w:rsidRPr="004C5934">
              <w:rPr>
                <w:rFonts w:ascii="Arial" w:hAnsi="Arial" w:cs="Arial"/>
              </w:rPr>
              <w:fldChar w:fldCharType="begin">
                <w:ffData>
                  <w:name w:val="Text1"/>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2"/>
                  <w:enabled/>
                  <w:calcOnExit w:val="0"/>
                  <w:textInput>
                    <w:maxLength w:val="2"/>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fldChar w:fldCharType="end"/>
            </w:r>
            <w:r w:rsidRPr="004C5934">
              <w:rPr>
                <w:rFonts w:ascii="Arial" w:hAnsi="Arial" w:cs="Arial"/>
              </w:rPr>
              <w:t>/</w:t>
            </w:r>
            <w:r w:rsidRPr="004C5934">
              <w:rPr>
                <w:rFonts w:ascii="Arial" w:hAnsi="Arial" w:cs="Arial"/>
              </w:rPr>
              <w:fldChar w:fldCharType="begin">
                <w:ffData>
                  <w:name w:val="Text3"/>
                  <w:enabled/>
                  <w:calcOnExit w:val="0"/>
                  <w:textInput>
                    <w:maxLength w:val="4"/>
                  </w:textInput>
                </w:ffData>
              </w:fldChar>
            </w:r>
            <w:r w:rsidRPr="004C5934">
              <w:rPr>
                <w:rFonts w:ascii="Arial" w:hAnsi="Arial" w:cs="Arial"/>
              </w:rPr>
              <w:instrText xml:space="preserve"> FORMTEXT </w:instrText>
            </w:r>
            <w:r w:rsidRPr="004C5934">
              <w:rPr>
                <w:rFonts w:ascii="Arial" w:hAnsi="Arial" w:cs="Arial"/>
              </w:rPr>
            </w:r>
            <w:r w:rsidRPr="004C5934">
              <w:rPr>
                <w:rFonts w:ascii="Arial" w:hAnsi="Arial" w:cs="Arial"/>
              </w:rPr>
              <w:fldChar w:fldCharType="separate"/>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t> </w:t>
            </w:r>
            <w:r w:rsidRPr="004C5934">
              <w:rPr>
                <w:rFonts w:ascii="Arial" w:hAnsi="Arial" w:cs="Arial"/>
              </w:rPr>
              <w:fldChar w:fldCharType="end"/>
            </w:r>
          </w:p>
        </w:tc>
      </w:tr>
    </w:tbl>
    <w:p w14:paraId="715CDDCE" w14:textId="77777777" w:rsidR="00783F88" w:rsidRDefault="0012659C"/>
    <w:sectPr w:rsidR="00783F88" w:rsidSect="004C5934">
      <w:headerReference w:type="default" r:id="rId10"/>
      <w:footerReference w:type="default" r:id="rId11"/>
      <w:pgSz w:w="11906" w:h="16838" w:code="9"/>
      <w:pgMar w:top="1134"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BF1A7" w14:textId="77777777" w:rsidR="004C5934" w:rsidRDefault="004C5934" w:rsidP="004C5934">
      <w:pPr>
        <w:spacing w:after="0" w:line="240" w:lineRule="auto"/>
      </w:pPr>
      <w:r>
        <w:separator/>
      </w:r>
    </w:p>
  </w:endnote>
  <w:endnote w:type="continuationSeparator" w:id="0">
    <w:p w14:paraId="33A6E6FE" w14:textId="77777777" w:rsidR="004C5934" w:rsidRDefault="004C5934" w:rsidP="004C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5C0A" w14:textId="60623158" w:rsidR="004C5934" w:rsidRPr="004C5934" w:rsidRDefault="004C5934" w:rsidP="004C5934">
    <w:pPr>
      <w:pBdr>
        <w:top w:val="single" w:sz="4" w:space="1" w:color="auto"/>
      </w:pBdr>
      <w:tabs>
        <w:tab w:val="center" w:pos="4820"/>
        <w:tab w:val="right" w:pos="9639"/>
      </w:tabs>
      <w:spacing w:after="0" w:line="240" w:lineRule="auto"/>
      <w:rPr>
        <w:rFonts w:ascii="Arial" w:eastAsia="Times New Roman" w:hAnsi="Arial" w:cs="Times New Roman"/>
        <w:b/>
        <w:sz w:val="16"/>
        <w:szCs w:val="20"/>
        <w:lang w:eastAsia="en-AU"/>
      </w:rPr>
    </w:pPr>
    <w:bookmarkStart w:id="3" w:name="_Hlk72306646"/>
    <w:bookmarkStart w:id="4" w:name="_Hlk72306647"/>
    <w:bookmarkStart w:id="5" w:name="_Hlk72327013"/>
    <w:bookmarkStart w:id="6" w:name="_Hlk72327014"/>
    <w:bookmarkStart w:id="7" w:name="_Hlk72330610"/>
    <w:bookmarkStart w:id="8" w:name="_Hlk72330611"/>
    <w:r w:rsidRPr="004C5934">
      <w:rPr>
        <w:rFonts w:ascii="Arial" w:eastAsia="Times New Roman" w:hAnsi="Arial" w:cs="Times New Roman"/>
        <w:bCs/>
        <w:sz w:val="16"/>
        <w:szCs w:val="20"/>
        <w:lang w:eastAsia="en-AU"/>
      </w:rPr>
      <w:t>Check this is the latest version before use.</w:t>
    </w:r>
    <w:r w:rsidRPr="004C5934">
      <w:rPr>
        <w:rFonts w:ascii="Arial" w:eastAsia="Times New Roman" w:hAnsi="Arial" w:cs="Times New Roman"/>
        <w:b/>
        <w:sz w:val="16"/>
        <w:szCs w:val="20"/>
        <w:lang w:eastAsia="en-AU"/>
      </w:rPr>
      <w:tab/>
    </w:r>
    <w:r w:rsidRPr="004C5934">
      <w:rPr>
        <w:rFonts w:ascii="Arial" w:eastAsia="Times New Roman" w:hAnsi="Arial" w:cs="Times New Roman"/>
        <w:b/>
        <w:snapToGrid w:val="0"/>
        <w:sz w:val="16"/>
        <w:szCs w:val="20"/>
      </w:rPr>
      <w:t xml:space="preserve">Page </w:t>
    </w:r>
    <w:r w:rsidRPr="004C5934">
      <w:rPr>
        <w:rFonts w:ascii="Arial" w:eastAsia="Times New Roman" w:hAnsi="Arial" w:cs="Times New Roman"/>
        <w:b/>
        <w:snapToGrid w:val="0"/>
        <w:sz w:val="16"/>
        <w:szCs w:val="20"/>
      </w:rPr>
      <w:fldChar w:fldCharType="begin"/>
    </w:r>
    <w:r w:rsidRPr="004C5934">
      <w:rPr>
        <w:rFonts w:ascii="Arial" w:eastAsia="Times New Roman" w:hAnsi="Arial" w:cs="Times New Roman"/>
        <w:b/>
        <w:snapToGrid w:val="0"/>
        <w:sz w:val="16"/>
        <w:szCs w:val="20"/>
      </w:rPr>
      <w:instrText xml:space="preserve"> PAGE </w:instrText>
    </w:r>
    <w:r w:rsidRPr="004C5934">
      <w:rPr>
        <w:rFonts w:ascii="Arial" w:eastAsia="Times New Roman" w:hAnsi="Arial" w:cs="Times New Roman"/>
        <w:b/>
        <w:snapToGrid w:val="0"/>
        <w:sz w:val="16"/>
        <w:szCs w:val="20"/>
      </w:rPr>
      <w:fldChar w:fldCharType="separate"/>
    </w:r>
    <w:r w:rsidRPr="004C5934">
      <w:rPr>
        <w:rFonts w:ascii="Arial" w:eastAsia="Times New Roman" w:hAnsi="Arial" w:cs="Times New Roman"/>
        <w:b/>
        <w:snapToGrid w:val="0"/>
        <w:sz w:val="16"/>
        <w:szCs w:val="20"/>
      </w:rPr>
      <w:t>2</w:t>
    </w:r>
    <w:r w:rsidRPr="004C5934">
      <w:rPr>
        <w:rFonts w:ascii="Arial" w:eastAsia="Times New Roman" w:hAnsi="Arial" w:cs="Times New Roman"/>
        <w:b/>
        <w:snapToGrid w:val="0"/>
        <w:sz w:val="16"/>
        <w:szCs w:val="20"/>
      </w:rPr>
      <w:fldChar w:fldCharType="end"/>
    </w:r>
    <w:r w:rsidRPr="004C5934">
      <w:rPr>
        <w:rFonts w:ascii="Arial" w:eastAsia="Times New Roman" w:hAnsi="Arial" w:cs="Times New Roman"/>
        <w:b/>
        <w:snapToGrid w:val="0"/>
        <w:sz w:val="16"/>
        <w:szCs w:val="20"/>
      </w:rPr>
      <w:t xml:space="preserve"> of </w:t>
    </w:r>
    <w:r w:rsidRPr="004C5934">
      <w:rPr>
        <w:rFonts w:ascii="Arial" w:eastAsia="Times New Roman" w:hAnsi="Arial" w:cs="Times New Roman"/>
        <w:b/>
        <w:snapToGrid w:val="0"/>
        <w:sz w:val="16"/>
        <w:szCs w:val="20"/>
      </w:rPr>
      <w:fldChar w:fldCharType="begin"/>
    </w:r>
    <w:r w:rsidRPr="004C5934">
      <w:rPr>
        <w:rFonts w:ascii="Arial" w:eastAsia="Times New Roman" w:hAnsi="Arial" w:cs="Times New Roman"/>
        <w:b/>
        <w:snapToGrid w:val="0"/>
        <w:sz w:val="16"/>
        <w:szCs w:val="20"/>
      </w:rPr>
      <w:instrText xml:space="preserve"> NUMPAGES </w:instrText>
    </w:r>
    <w:r w:rsidRPr="004C5934">
      <w:rPr>
        <w:rFonts w:ascii="Arial" w:eastAsia="Times New Roman" w:hAnsi="Arial" w:cs="Times New Roman"/>
        <w:b/>
        <w:snapToGrid w:val="0"/>
        <w:sz w:val="16"/>
        <w:szCs w:val="20"/>
      </w:rPr>
      <w:fldChar w:fldCharType="separate"/>
    </w:r>
    <w:r w:rsidRPr="004C5934">
      <w:rPr>
        <w:rFonts w:ascii="Arial" w:eastAsia="Times New Roman" w:hAnsi="Arial" w:cs="Times New Roman"/>
        <w:b/>
        <w:snapToGrid w:val="0"/>
        <w:sz w:val="16"/>
        <w:szCs w:val="20"/>
      </w:rPr>
      <w:t>3</w:t>
    </w:r>
    <w:r w:rsidRPr="004C5934">
      <w:rPr>
        <w:rFonts w:ascii="Arial" w:eastAsia="Times New Roman" w:hAnsi="Arial" w:cs="Times New Roman"/>
        <w:b/>
        <w:snapToGrid w:val="0"/>
        <w:sz w:val="16"/>
        <w:szCs w:val="20"/>
      </w:rPr>
      <w:fldChar w:fldCharType="end"/>
    </w:r>
    <w:r w:rsidRPr="004C5934">
      <w:rPr>
        <w:rFonts w:ascii="Arial" w:eastAsia="Times New Roman" w:hAnsi="Arial" w:cs="Times New Roman"/>
        <w:b/>
        <w:sz w:val="16"/>
        <w:szCs w:val="20"/>
        <w:lang w:eastAsia="en-AU"/>
      </w:rPr>
      <w:tab/>
      <w:t xml:space="preserve">EX </w:t>
    </w:r>
    <w:r w:rsidR="000148D9" w:rsidRPr="000148D9">
      <w:rPr>
        <w:rFonts w:ascii="Arial" w:eastAsia="Times New Roman" w:hAnsi="Arial" w:cs="Times New Roman"/>
        <w:b/>
        <w:sz w:val="16"/>
        <w:szCs w:val="20"/>
        <w:lang w:eastAsia="en-AU"/>
      </w:rPr>
      <w:t>0671</w:t>
    </w:r>
    <w:r w:rsidRPr="004C5934">
      <w:rPr>
        <w:rFonts w:ascii="Arial" w:eastAsia="Times New Roman" w:hAnsi="Arial" w:cs="Times New Roman"/>
        <w:b/>
        <w:sz w:val="16"/>
        <w:szCs w:val="20"/>
        <w:lang w:eastAsia="en-AU"/>
      </w:rPr>
      <w:t xml:space="preserve"> </w:t>
    </w:r>
    <w:r w:rsidRPr="004C5934">
      <w:rPr>
        <w:rFonts w:ascii="Arial" w:eastAsia="Times New Roman" w:hAnsi="Arial" w:cs="Times New Roman"/>
        <w:b/>
        <w:bCs/>
        <w:sz w:val="16"/>
        <w:szCs w:val="20"/>
        <w:lang w:eastAsia="en-AU"/>
      </w:rPr>
      <w:t>Ver 1</w:t>
    </w:r>
  </w:p>
  <w:p w14:paraId="6879C060" w14:textId="77777777" w:rsidR="004C5934" w:rsidRPr="004C5934" w:rsidRDefault="004C5934" w:rsidP="004C5934">
    <w:pPr>
      <w:pBdr>
        <w:top w:val="single" w:sz="4" w:space="1" w:color="auto"/>
      </w:pBdr>
      <w:tabs>
        <w:tab w:val="center" w:pos="4820"/>
        <w:tab w:val="right" w:pos="9639"/>
      </w:tabs>
      <w:spacing w:after="0" w:line="240" w:lineRule="auto"/>
      <w:rPr>
        <w:rFonts w:ascii="Arial" w:eastAsia="Times New Roman" w:hAnsi="Arial" w:cs="Times New Roman"/>
        <w:b/>
        <w:sz w:val="16"/>
        <w:szCs w:val="20"/>
        <w:lang w:eastAsia="en-AU"/>
      </w:rPr>
    </w:pPr>
    <w:r w:rsidRPr="004C5934">
      <w:rPr>
        <w:rFonts w:ascii="Arial" w:eastAsia="Times New Roman" w:hAnsi="Arial" w:cs="Times New Roman"/>
        <w:b/>
        <w:sz w:val="16"/>
        <w:szCs w:val="20"/>
        <w:lang w:eastAsia="en-AU"/>
      </w:rPr>
      <w:tab/>
    </w:r>
    <w:r w:rsidRPr="004C5934">
      <w:rPr>
        <w:rFonts w:ascii="Arial" w:eastAsia="Times New Roman" w:hAnsi="Arial" w:cs="Times New Roman"/>
        <w:b/>
        <w:sz w:val="16"/>
        <w:szCs w:val="20"/>
        <w:lang w:eastAsia="en-AU"/>
      </w:rPr>
      <w:tab/>
      <w:t xml:space="preserve">EE </w:t>
    </w:r>
    <w:bookmarkStart w:id="9" w:name="_Hlk79396944"/>
    <w:r w:rsidRPr="004C5934">
      <w:rPr>
        <w:rFonts w:ascii="Arial" w:eastAsia="Times New Roman" w:hAnsi="Arial" w:cs="Times New Roman"/>
        <w:b/>
        <w:sz w:val="16"/>
        <w:szCs w:val="20"/>
        <w:lang w:eastAsia="en-AU"/>
      </w:rPr>
      <w:t xml:space="preserve">BS001401F100 </w:t>
    </w:r>
    <w:bookmarkEnd w:id="9"/>
    <w:r w:rsidRPr="004C5934">
      <w:rPr>
        <w:rFonts w:ascii="Arial" w:eastAsia="Times New Roman" w:hAnsi="Arial" w:cs="Times New Roman"/>
        <w:b/>
        <w:sz w:val="16"/>
        <w:szCs w:val="20"/>
        <w:lang w:eastAsia="en-AU"/>
      </w:rPr>
      <w:t>Ver 1</w:t>
    </w:r>
  </w:p>
  <w:p w14:paraId="21D60D6D" w14:textId="6956069B" w:rsidR="004C5934" w:rsidRPr="004C5934" w:rsidRDefault="004C5934" w:rsidP="004C5934">
    <w:pPr>
      <w:pBdr>
        <w:top w:val="single" w:sz="4" w:space="1" w:color="auto"/>
      </w:pBdr>
      <w:tabs>
        <w:tab w:val="center" w:pos="4153"/>
        <w:tab w:val="center" w:pos="5103"/>
        <w:tab w:val="right" w:pos="8306"/>
        <w:tab w:val="right" w:pos="10205"/>
      </w:tabs>
      <w:spacing w:after="0" w:line="240" w:lineRule="auto"/>
      <w:jc w:val="center"/>
      <w:rPr>
        <w:rFonts w:ascii="Arial" w:eastAsia="Times New Roman" w:hAnsi="Arial" w:cs="Times New Roman"/>
        <w:sz w:val="15"/>
        <w:szCs w:val="20"/>
        <w:lang w:eastAsia="en-AU"/>
      </w:rPr>
    </w:pPr>
    <w:r w:rsidRPr="004C5934">
      <w:rPr>
        <w:rFonts w:ascii="Arial" w:eastAsia="Times New Roman" w:hAnsi="Arial" w:cs="Times New Roman"/>
        <w:sz w:val="15"/>
        <w:szCs w:val="20"/>
        <w:lang w:eastAsia="en-AU"/>
      </w:rPr>
      <w:t xml:space="preserve">Joint </w:t>
    </w:r>
    <w:r w:rsidR="00962C31">
      <w:rPr>
        <w:rFonts w:ascii="Arial" w:eastAsia="Times New Roman" w:hAnsi="Arial" w:cs="Times New Roman"/>
        <w:sz w:val="15"/>
        <w:szCs w:val="20"/>
        <w:lang w:eastAsia="en-AU"/>
      </w:rPr>
      <w:t>Form</w:t>
    </w:r>
    <w:r w:rsidRPr="004C5934">
      <w:rPr>
        <w:rFonts w:ascii="Arial" w:eastAsia="Times New Roman" w:hAnsi="Arial" w:cs="Times New Roman"/>
        <w:sz w:val="15"/>
        <w:szCs w:val="20"/>
        <w:lang w:eastAsia="en-AU"/>
      </w:rPr>
      <w:t xml:space="preserve"> Document between Energex and Ergon Energy</w:t>
    </w:r>
  </w:p>
  <w:p w14:paraId="4AF8F2FC" w14:textId="3930DC63" w:rsidR="004C5934" w:rsidRPr="004C5934" w:rsidRDefault="004C5934" w:rsidP="004C5934">
    <w:pPr>
      <w:pBdr>
        <w:top w:val="single" w:sz="4" w:space="1" w:color="auto"/>
      </w:pBdr>
      <w:tabs>
        <w:tab w:val="center" w:pos="4153"/>
        <w:tab w:val="center" w:pos="5103"/>
        <w:tab w:val="right" w:pos="8306"/>
        <w:tab w:val="right" w:pos="10205"/>
      </w:tabs>
      <w:spacing w:after="0" w:line="240" w:lineRule="auto"/>
      <w:jc w:val="center"/>
      <w:rPr>
        <w:rFonts w:ascii="Arial" w:eastAsia="Times New Roman" w:hAnsi="Arial" w:cs="Arial"/>
        <w:color w:val="0070C0"/>
        <w:sz w:val="15"/>
        <w:szCs w:val="16"/>
        <w:lang w:eastAsia="en-AU"/>
      </w:rPr>
    </w:pPr>
    <w:r w:rsidRPr="004C5934">
      <w:rPr>
        <w:rFonts w:ascii="Arial" w:eastAsia="Times New Roman" w:hAnsi="Arial" w:cs="Arial"/>
        <w:sz w:val="15"/>
        <w:szCs w:val="15"/>
        <w:lang w:eastAsia="en-AU"/>
      </w:rPr>
      <w:t xml:space="preserve">  </w:t>
    </w:r>
    <w:r w:rsidRPr="004C5934">
      <w:rPr>
        <w:rFonts w:ascii="Arial" w:eastAsia="Times New Roman" w:hAnsi="Arial" w:cs="Times New Roman"/>
        <w:sz w:val="15"/>
        <w:szCs w:val="20"/>
        <w:lang w:eastAsia="en-AU"/>
      </w:rPr>
      <w:t>Energex</w:t>
    </w:r>
    <w:r w:rsidRPr="004C5934">
      <w:rPr>
        <w:rFonts w:ascii="Arial" w:eastAsia="Times New Roman" w:hAnsi="Arial" w:cs="Arial"/>
        <w:sz w:val="15"/>
        <w:szCs w:val="15"/>
        <w:lang w:eastAsia="en-AU"/>
      </w:rPr>
      <w:t xml:space="preserve"> Limited ABN 40 078 849 055   </w:t>
    </w:r>
    <w:r w:rsidRPr="004C5934">
      <w:rPr>
        <w:rFonts w:ascii="Arial" w:eastAsia="Times New Roman" w:hAnsi="Arial" w:cs="Arial"/>
        <w:sz w:val="15"/>
        <w:szCs w:val="15"/>
        <w:lang w:eastAsia="en-AU"/>
      </w:rPr>
      <w:sym w:font="Wingdings" w:char="F06E"/>
    </w:r>
    <w:r w:rsidRPr="004C5934">
      <w:rPr>
        <w:rFonts w:ascii="Arial" w:eastAsia="Times New Roman" w:hAnsi="Arial" w:cs="Arial"/>
        <w:sz w:val="15"/>
        <w:szCs w:val="15"/>
        <w:lang w:eastAsia="en-AU"/>
      </w:rPr>
      <w:t xml:space="preserve">   Ergon Energy Corporation Limited ABN 50 087 646 062  </w:t>
    </w:r>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E7BAE" w14:textId="77777777" w:rsidR="004C5934" w:rsidRDefault="004C5934" w:rsidP="004C5934">
      <w:pPr>
        <w:spacing w:after="0" w:line="240" w:lineRule="auto"/>
      </w:pPr>
      <w:r>
        <w:separator/>
      </w:r>
    </w:p>
  </w:footnote>
  <w:footnote w:type="continuationSeparator" w:id="0">
    <w:p w14:paraId="0F2741AF" w14:textId="77777777" w:rsidR="004C5934" w:rsidRDefault="004C5934" w:rsidP="004C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1568B" w14:textId="77777777" w:rsidR="004C5934" w:rsidRPr="004C5934" w:rsidRDefault="004C5934" w:rsidP="004C5934">
    <w:pPr>
      <w:keepNext/>
      <w:tabs>
        <w:tab w:val="center" w:pos="4153"/>
        <w:tab w:val="left" w:pos="8750"/>
      </w:tabs>
      <w:spacing w:before="240" w:after="60" w:line="240" w:lineRule="auto"/>
      <w:outlineLvl w:val="0"/>
      <w:rPr>
        <w:rFonts w:ascii="Arial Bold" w:eastAsia="Times New Roman" w:hAnsi="Arial Bold" w:cs="Times New Roman"/>
        <w:b/>
        <w:kern w:val="28"/>
        <w:sz w:val="36"/>
        <w:szCs w:val="20"/>
        <w:lang w:eastAsia="en-AU"/>
      </w:rPr>
    </w:pPr>
    <w:r w:rsidRPr="004C5934">
      <w:rPr>
        <w:rFonts w:ascii="Arial Bold" w:eastAsia="Times New Roman" w:hAnsi="Arial Bold" w:cs="Times New Roman"/>
        <w:b/>
        <w:noProof/>
        <w:kern w:val="28"/>
        <w:sz w:val="36"/>
        <w:szCs w:val="20"/>
        <w:lang w:eastAsia="en-AU"/>
      </w:rPr>
      <w:drawing>
        <wp:anchor distT="0" distB="0" distL="114300" distR="114300" simplePos="0" relativeHeight="251659264" behindDoc="1" locked="0" layoutInCell="1" allowOverlap="1" wp14:anchorId="305C9E8D" wp14:editId="6C3B56DE">
          <wp:simplePos x="0" y="0"/>
          <wp:positionH relativeFrom="column">
            <wp:posOffset>4858100</wp:posOffset>
          </wp:positionH>
          <wp:positionV relativeFrom="paragraph">
            <wp:posOffset>150163</wp:posOffset>
          </wp:positionV>
          <wp:extent cx="1257300" cy="7086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6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79396911"/>
    <w:r w:rsidRPr="004C5934">
      <w:rPr>
        <w:rFonts w:ascii="Arial Bold" w:eastAsia="Times New Roman" w:hAnsi="Arial Bold" w:cs="Times New Roman"/>
        <w:b/>
        <w:kern w:val="28"/>
        <w:sz w:val="36"/>
        <w:szCs w:val="20"/>
        <w:lang w:eastAsia="en-AU"/>
      </w:rPr>
      <w:t xml:space="preserve">External Service Provider - </w:t>
    </w:r>
    <w:bookmarkEnd w:id="1"/>
    <w:r w:rsidRPr="004C5934">
      <w:rPr>
        <w:rFonts w:ascii="Arial Bold" w:eastAsia="Times New Roman" w:hAnsi="Arial Bold" w:cs="Times New Roman"/>
        <w:b/>
        <w:kern w:val="28"/>
        <w:sz w:val="36"/>
        <w:szCs w:val="20"/>
        <w:lang w:eastAsia="en-AU"/>
      </w:rPr>
      <w:tab/>
    </w:r>
    <w:r w:rsidRPr="004C5934">
      <w:rPr>
        <w:rFonts w:ascii="Arial Bold" w:eastAsia="Times New Roman" w:hAnsi="Arial Bold" w:cs="Times New Roman"/>
        <w:b/>
        <w:kern w:val="28"/>
        <w:sz w:val="36"/>
        <w:szCs w:val="20"/>
        <w:lang w:eastAsia="en-AU"/>
      </w:rPr>
      <w:br/>
    </w:r>
    <w:bookmarkStart w:id="2" w:name="_Hlk79396922"/>
    <w:r w:rsidRPr="004C5934">
      <w:rPr>
        <w:rFonts w:ascii="Arial Bold" w:eastAsia="Times New Roman" w:hAnsi="Arial Bold" w:cs="Times New Roman"/>
        <w:b/>
        <w:kern w:val="28"/>
        <w:sz w:val="36"/>
        <w:szCs w:val="20"/>
        <w:lang w:eastAsia="en-AU"/>
      </w:rPr>
      <w:t>Switching Record of Work Portfolio</w:t>
    </w:r>
    <w:bookmarkEnd w:id="2"/>
  </w:p>
  <w:p w14:paraId="72B1F6F9" w14:textId="77777777" w:rsidR="004C5934" w:rsidRPr="004C5934" w:rsidRDefault="004C5934" w:rsidP="004C5934">
    <w:pPr>
      <w:pBdr>
        <w:bottom w:val="single" w:sz="4" w:space="1" w:color="auto"/>
      </w:pBdr>
      <w:spacing w:after="240" w:line="240" w:lineRule="auto"/>
      <w:rPr>
        <w:rFonts w:ascii="Arial" w:eastAsia="Times New Roman" w:hAnsi="Arial" w:cs="Times New Roman"/>
        <w:sz w:val="16"/>
        <w:szCs w:val="16"/>
        <w:lang w:eastAsia="en-A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ARVBJtwORBLM5GSIfYQYQE5Qud4Frc+lmu9ZoWoxSKjxIb+qHuPYDGFUkbZmob6Kgr78E/WzcB+IPyVOTodKQ==" w:salt="M7oOH0h/Si64OPQUHcIGU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34"/>
    <w:rsid w:val="000148D9"/>
    <w:rsid w:val="000C3A06"/>
    <w:rsid w:val="000D1670"/>
    <w:rsid w:val="0012659C"/>
    <w:rsid w:val="002E5FB4"/>
    <w:rsid w:val="003A17C4"/>
    <w:rsid w:val="00417416"/>
    <w:rsid w:val="004C5934"/>
    <w:rsid w:val="00500E4D"/>
    <w:rsid w:val="0070464E"/>
    <w:rsid w:val="0083624E"/>
    <w:rsid w:val="00962C31"/>
    <w:rsid w:val="00EF2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FCDB72"/>
  <w15:chartTrackingRefBased/>
  <w15:docId w15:val="{44C20F99-8720-4504-B61A-78B167FA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934"/>
  </w:style>
  <w:style w:type="paragraph" w:styleId="Footer">
    <w:name w:val="footer"/>
    <w:basedOn w:val="Normal"/>
    <w:link w:val="FooterChar"/>
    <w:uiPriority w:val="99"/>
    <w:unhideWhenUsed/>
    <w:rsid w:val="004C5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934"/>
  </w:style>
  <w:style w:type="table" w:styleId="TableGrid">
    <w:name w:val="Table Grid"/>
    <w:basedOn w:val="TableNormal"/>
    <w:uiPriority w:val="39"/>
    <w:rsid w:val="004C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840431">
      <w:bodyDiv w:val="1"/>
      <w:marLeft w:val="0"/>
      <w:marRight w:val="0"/>
      <w:marTop w:val="0"/>
      <w:marBottom w:val="0"/>
      <w:divBdr>
        <w:top w:val="none" w:sz="0" w:space="0" w:color="auto"/>
        <w:left w:val="none" w:sz="0" w:space="0" w:color="auto"/>
        <w:bottom w:val="none" w:sz="0" w:space="0" w:color="auto"/>
        <w:right w:val="none" w:sz="0" w:space="0" w:color="auto"/>
      </w:divBdr>
      <w:divsChild>
        <w:div w:id="1856380562">
          <w:marLeft w:val="0"/>
          <w:marRight w:val="0"/>
          <w:marTop w:val="0"/>
          <w:marBottom w:val="0"/>
          <w:divBdr>
            <w:top w:val="none" w:sz="0" w:space="0" w:color="auto"/>
            <w:left w:val="none" w:sz="0" w:space="0" w:color="auto"/>
            <w:bottom w:val="none" w:sz="0" w:space="0" w:color="auto"/>
            <w:right w:val="none" w:sz="0" w:space="0" w:color="auto"/>
          </w:divBdr>
        </w:div>
      </w:divsChild>
    </w:div>
    <w:div w:id="1574201659">
      <w:bodyDiv w:val="1"/>
      <w:marLeft w:val="0"/>
      <w:marRight w:val="0"/>
      <w:marTop w:val="0"/>
      <w:marBottom w:val="0"/>
      <w:divBdr>
        <w:top w:val="none" w:sz="0" w:space="0" w:color="auto"/>
        <w:left w:val="none" w:sz="0" w:space="0" w:color="auto"/>
        <w:bottom w:val="none" w:sz="0" w:space="0" w:color="auto"/>
        <w:right w:val="none" w:sz="0" w:space="0" w:color="auto"/>
      </w:divBdr>
      <w:divsChild>
        <w:div w:id="3239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939D61E6FF7447BD2C11228621ECBA" ma:contentTypeVersion="25" ma:contentTypeDescription="Create a new document." ma:contentTypeScope="" ma:versionID="bb932eec3e0c5a1a28524e9e817d5f82">
  <xsd:schema xmlns:xsd="http://www.w3.org/2001/XMLSchema" xmlns:xs="http://www.w3.org/2001/XMLSchema" xmlns:p="http://schemas.microsoft.com/office/2006/metadata/properties" xmlns:ns1="http://schemas.microsoft.com/sharepoint/v3" xmlns:ns2="1d809e7e-606c-4fed-99e7-1ae300f2ae73" xmlns:ns3="4843f70c-0b79-48bf-9c22-3f9813b87aa6" xmlns:ns4="http://schemas.microsoft.com/sharepoint/v4" targetNamespace="http://schemas.microsoft.com/office/2006/metadata/properties" ma:root="true" ma:fieldsID="3688a8f66f57286d9e26989ad040975e" ns1:_="" ns2:_="" ns3:_="" ns4:_="">
    <xsd:import namespace="http://schemas.microsoft.com/sharepoint/v3"/>
    <xsd:import namespace="1d809e7e-606c-4fed-99e7-1ae300f2ae73"/>
    <xsd:import namespace="4843f70c-0b79-48bf-9c22-3f9813b87aa6"/>
    <xsd:import namespace="http://schemas.microsoft.com/sharepoint/v4"/>
    <xsd:element name="properties">
      <xsd:complexType>
        <xsd:sequence>
          <xsd:element name="documentManagement">
            <xsd:complexType>
              <xsd:all>
                <xsd:element ref="ns2:Description0" minOccurs="0"/>
                <xsd:element ref="ns2:Release_x0020_date" minOccurs="0"/>
                <xsd:element ref="ns2:Owner" minOccurs="0"/>
                <xsd:element ref="ns2:Owner_x0020_ID" minOccurs="0"/>
                <xsd:element ref="ns2:For_x0020_use_x0020_by" minOccurs="0"/>
                <xsd:element ref="ns2:Unit_x0020_of_x0020_issue" minOccurs="0"/>
                <xsd:element ref="ns2:Available_x0020_to_x002f_Other_x0020_restrictions" minOccurs="0"/>
                <xsd:element ref="ns2:Form_x0020_status" minOccurs="0"/>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4:IconOverlay" minOccurs="0"/>
                <xsd:element ref="ns2:MediaServiceAutoKeyPoints" minOccurs="0"/>
                <xsd:element ref="ns2:MediaServiceKeyPoints" minOccurs="0"/>
                <xsd:element ref="ns2:CDIPEndorsedDate" minOccurs="0"/>
                <xsd:element ref="ns2:JointID" minOccurs="0"/>
                <xsd:element ref="ns2:InternetUR_x003a_" minOccurs="0"/>
                <xsd:element ref="ns2:ContentManag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09e7e-606c-4fed-99e7-1ae300f2ae73"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Release_x0020_date" ma:index="3" nillable="true" ma:displayName="Release date" ma:format="DateOnly" ma:internalName="Release_x0020_date">
      <xsd:simpleType>
        <xsd:restriction base="dms:DateTime"/>
      </xsd:simpleType>
    </xsd:element>
    <xsd:element name="Owner" ma:index="4"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ID" ma:index="5" nillable="true" ma:displayName="Owner ID" ma:internalName="Owner_x0020_ID">
      <xsd:simpleType>
        <xsd:restriction base="dms:Text">
          <xsd:maxLength value="255"/>
        </xsd:restriction>
      </xsd:simpleType>
    </xsd:element>
    <xsd:element name="For_x0020_use_x0020_by" ma:index="6" nillable="true" ma:displayName="For use by" ma:internalName="For_x0020_use_x0020_by">
      <xsd:simpleType>
        <xsd:restriction base="dms:Text">
          <xsd:maxLength value="255"/>
        </xsd:restriction>
      </xsd:simpleType>
    </xsd:element>
    <xsd:element name="Unit_x0020_of_x0020_issue" ma:index="7" nillable="true" ma:displayName="Unit of issue" ma:internalName="Unit_x0020_of_x0020_issue">
      <xsd:simpleType>
        <xsd:restriction base="dms:Text">
          <xsd:maxLength value="255"/>
        </xsd:restriction>
      </xsd:simpleType>
    </xsd:element>
    <xsd:element name="Available_x0020_to_x002f_Other_x0020_restrictions" ma:index="8" nillable="true" ma:displayName="Available to/Other restrictions" ma:internalName="Available_x0020_to_x002f_Other_x0020_restrictions">
      <xsd:simpleType>
        <xsd:restriction base="dms:Note">
          <xsd:maxLength value="255"/>
        </xsd:restriction>
      </xsd:simpleType>
    </xsd:element>
    <xsd:element name="Form_x0020_status" ma:index="9" nillable="true" ma:displayName="Form status" ma:format="Dropdown" ma:internalName="Form_x0020_status">
      <xsd:simpleType>
        <xsd:union memberTypes="dms:Text">
          <xsd:simpleType>
            <xsd:restriction base="dms:Choice">
              <xsd:enumeration value="Released"/>
              <xsd:enumeration value="Unreleased"/>
            </xsd:restriction>
          </xsd:simpleType>
        </xsd:un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CDIPEndorsedDate" ma:index="25" nillable="true" ma:displayName="CDIP Endorsed Date" ma:format="DateOnly" ma:internalName="CDIPEndorsedDate">
      <xsd:simpleType>
        <xsd:restriction base="dms:DateTime"/>
      </xsd:simpleType>
    </xsd:element>
    <xsd:element name="JointID" ma:index="26" nillable="true" ma:displayName="Joint ID" ma:format="Dropdown" ma:internalName="JointID">
      <xsd:simpleType>
        <xsd:restriction base="dms:Text">
          <xsd:maxLength value="255"/>
        </xsd:restriction>
      </xsd:simpleType>
    </xsd:element>
    <xsd:element name="InternetUR_x003a_" ma:index="27" nillable="true" ma:displayName="Internet URL" ma:format="Hyperlink" ma:internalName="InternetUR_x003a_">
      <xsd:complexType>
        <xsd:complexContent>
          <xsd:extension base="dms:URL">
            <xsd:sequence>
              <xsd:element name="Url" type="dms:ValidUrl" minOccurs="0" nillable="true"/>
              <xsd:element name="Description" type="xsd:string" nillable="true"/>
            </xsd:sequence>
          </xsd:extension>
        </xsd:complexContent>
      </xsd:complexType>
    </xsd:element>
    <xsd:element name="ContentManagement" ma:index="28" nillable="true" ma:displayName="Content Management" ma:format="Dropdown" ma:internalName="ContentManagement">
      <xsd:simpleType>
        <xsd:restriction base="dms:Choice">
          <xsd:enumeration value="Controlled"/>
          <xsd:enumeration value="Managed"/>
          <xsd:enumeration value="Record Only"/>
          <xsd:enumeration value="Not ECM"/>
        </xsd:restriction>
      </xsd:simpleType>
    </xsd:element>
  </xsd:schema>
  <xsd:schema xmlns:xsd="http://www.w3.org/2001/XMLSchema" xmlns:xs="http://www.w3.org/2001/XMLSchema" xmlns:dms="http://schemas.microsoft.com/office/2006/documentManagement/types" xmlns:pc="http://schemas.microsoft.com/office/infopath/2007/PartnerControls" targetNamespace="4843f70c-0b79-48bf-9c22-3f9813b87a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Management xmlns="1d809e7e-606c-4fed-99e7-1ae300f2ae73">Managed</ContentManagement>
    <_ip_UnifiedCompliancePolicyUIAction xmlns="http://schemas.microsoft.com/sharepoint/v3" xsi:nil="true"/>
    <CDIPEndorsedDate xmlns="1d809e7e-606c-4fed-99e7-1ae300f2ae73" xsi:nil="true"/>
    <IconOverlay xmlns="http://schemas.microsoft.com/sharepoint/v4" xsi:nil="true"/>
    <Description0 xmlns="1d809e7e-606c-4fed-99e7-1ae300f2ae73">External Service Provider - Switching Record of Work Portfolio</Description0>
    <Release_x0020_date xmlns="1d809e7e-606c-4fed-99e7-1ae300f2ae73">2021-08-08T14:00:00+00:00</Release_x0020_date>
    <_ip_UnifiedCompliancePolicyProperties xmlns="http://schemas.microsoft.com/sharepoint/v3" xsi:nil="true"/>
    <Unit_x0020_of_x0020_issue xmlns="1d809e7e-606c-4fed-99e7-1ae300f2ae73">Each</Unit_x0020_of_x0020_issue>
    <JointID xmlns="1d809e7e-606c-4fed-99e7-1ae300f2ae73">BS001401F100</JointID>
    <InternetUR_x003a_ xmlns="1d809e7e-606c-4fed-99e7-1ae300f2ae73">
      <Url xsi:nil="true"/>
      <Description xsi:nil="true"/>
    </InternetUR_x003a_>
    <Form_x0020_status xmlns="1d809e7e-606c-4fed-99e7-1ae300f2ae73">Released</Form_x0020_status>
    <Owner_x0020_ID xmlns="1d809e7e-606c-4fed-99e7-1ae300f2ae73">DL057</Owner_x0020_ID>
    <For_x0020_use_x0020_by xmlns="1d809e7e-606c-4fed-99e7-1ae300f2ae73">Energex &amp; Ergon Energy</For_x0020_use_x0020_by>
    <Available_x0020_to_x002f_Other_x0020_restrictions xmlns="1d809e7e-606c-4fed-99e7-1ae300f2ae73">Energex &amp; Ergon Energy</Available_x0020_to_x002f_Other_x0020_restrictions>
    <Owner xmlns="1d809e7e-606c-4fed-99e7-1ae300f2ae73">
      <UserInfo>
        <DisplayName>David Langley</DisplayName>
        <AccountId>2593</AccountId>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A10A2-9EB6-480D-BAA9-3133B77EB2CD}">
  <ds:schemaRefs>
    <ds:schemaRef ds:uri="http://schemas.openxmlformats.org/officeDocument/2006/bibliography"/>
  </ds:schemaRefs>
</ds:datastoreItem>
</file>

<file path=customXml/itemProps2.xml><?xml version="1.0" encoding="utf-8"?>
<ds:datastoreItem xmlns:ds="http://schemas.openxmlformats.org/officeDocument/2006/customXml" ds:itemID="{EDD7C50D-AB9D-4CD0-9BC3-11ABC2117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09e7e-606c-4fed-99e7-1ae300f2ae73"/>
    <ds:schemaRef ds:uri="4843f70c-0b79-48bf-9c22-3f9813b87aa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B3102-65DA-49CF-99C6-16DC1EFE7E25}">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d809e7e-606c-4fed-99e7-1ae300f2ae73"/>
    <ds:schemaRef ds:uri="http://purl.org/dc/elements/1.1/"/>
    <ds:schemaRef ds:uri="4843f70c-0b79-48bf-9c22-3f9813b87aa6"/>
    <ds:schemaRef ds:uri="http://www.w3.org/XML/1998/namespace"/>
    <ds:schemaRef ds:uri="http://purl.org/dc/dcmitype/"/>
  </ds:schemaRefs>
</ds:datastoreItem>
</file>

<file path=customXml/itemProps4.xml><?xml version="1.0" encoding="utf-8"?>
<ds:datastoreItem xmlns:ds="http://schemas.openxmlformats.org/officeDocument/2006/customXml" ds:itemID="{0851E25D-35A3-4EB7-896A-9A2023949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Service Provider - Switching Record of Work Portfolio</dc:title>
  <dc:subject/>
  <dc:creator>Rachel Woodhead</dc:creator>
  <cp:keywords>0671; jointdoc; Form0671; EGX 0671</cp:keywords>
  <dc:description/>
  <cp:lastModifiedBy>Bec O'Brien</cp:lastModifiedBy>
  <cp:revision>2</cp:revision>
  <dcterms:created xsi:type="dcterms:W3CDTF">2021-09-22T00:31:00Z</dcterms:created>
  <dcterms:modified xsi:type="dcterms:W3CDTF">2021-09-22T00:31:00Z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2200</vt:r8>
  </property>
  <property fmtid="{D5CDD505-2E9C-101B-9397-08002B2CF9AE}" pid="3" name="TaxKeyword">
    <vt:lpwstr>11008;#jointdoc|6dd2b717-63cf-44dc-bac9-a79dfe734e94;#11884;#0671|830c328b-a6bc-4943-8f06-025b67b2b880;#11883;#EGX 0671|78a1bd40-0044-40eb-b3f6-94ec74695997;#11882;#Form0671|1061ebf9-2d72-4ed5-af67-f8996043ed0d</vt:lpwstr>
  </property>
  <property fmtid="{D5CDD505-2E9C-101B-9397-08002B2CF9AE}" pid="4" name="PZFramework">
    <vt:lpwstr>12;#Process Model Document Framework|77aff204-a258-4998-bfc8-00d65434195a</vt:lpwstr>
  </property>
  <property fmtid="{D5CDD505-2E9C-101B-9397-08002B2CF9AE}" pid="5" name="sparqDivision">
    <vt:lpwstr>85;#Office of the CIO|7ef55248-450c-4cd2-bb8d-1fd1d5517345</vt:lpwstr>
  </property>
  <property fmtid="{D5CDD505-2E9C-101B-9397-08002B2CF9AE}" pid="6" name="xd_ProgID">
    <vt:lpwstr/>
  </property>
  <property fmtid="{D5CDD505-2E9C-101B-9397-08002B2CF9AE}" pid="7" name="ContentTypeId">
    <vt:lpwstr>0x01010032939D61E6FF7447BD2C11228621ECBA</vt:lpwstr>
  </property>
  <property fmtid="{D5CDD505-2E9C-101B-9397-08002B2CF9AE}" pid="8" name="Status">
    <vt:lpwstr>In Progress</vt:lpwstr>
  </property>
  <property fmtid="{D5CDD505-2E9C-101B-9397-08002B2CF9AE}" pid="9" name="ComplianceAssetId">
    <vt:lpwstr/>
  </property>
  <property fmtid="{D5CDD505-2E9C-101B-9397-08002B2CF9AE}" pid="10" name="TemplateUrl">
    <vt:lpwstr/>
  </property>
  <property fmtid="{D5CDD505-2E9C-101B-9397-08002B2CF9AE}" pid="11" name="PZReviewCycleMonths">
    <vt:lpwstr>5;#24|9ce6091a-12d3-4b54-b2e5-b6cbd8f88f2e</vt:lpwstr>
  </property>
  <property fmtid="{D5CDD505-2E9C-101B-9397-08002B2CF9AE}" pid="12" name="WIPStatus">
    <vt:lpwstr>In Approval</vt:lpwstr>
  </property>
  <property fmtid="{D5CDD505-2E9C-101B-9397-08002B2CF9AE}" pid="13" name="EQL Document Type">
    <vt:lpwstr>19;#Template|02d692ae-64e7-4a07-9394-d89e0f7a2586</vt:lpwstr>
  </property>
  <property fmtid="{D5CDD505-2E9C-101B-9397-08002B2CF9AE}" pid="14" name="LINKTEK-LINK-ID">
    <vt:lpwstr/>
  </property>
  <property fmtid="{D5CDD505-2E9C-101B-9397-08002B2CF9AE}" pid="15" name="ContentManagement">
    <vt:lpwstr>Managed</vt:lpwstr>
  </property>
  <property fmtid="{D5CDD505-2E9C-101B-9397-08002B2CF9AE}" pid="16" name="_ExtendedDescription">
    <vt:lpwstr/>
  </property>
  <property fmtid="{D5CDD505-2E9C-101B-9397-08002B2CF9AE}" pid="17" name="Functional Grouping">
    <vt:lpwstr>1239;#AoA: ＂Controlled Docs＂ Solution|991db627-e33a-480b-a47b-dac56fed00d4</vt:lpwstr>
  </property>
  <property fmtid="{D5CDD505-2E9C-101B-9397-08002B2CF9AE}" pid="18" name="Initiative">
    <vt:lpwstr>Debbs ECM Work</vt:lpwstr>
  </property>
  <property fmtid="{D5CDD505-2E9C-101B-9397-08002B2CF9AE}" pid="19" name="PZEnergexDocumentType">
    <vt:lpwstr/>
  </property>
  <property fmtid="{D5CDD505-2E9C-101B-9397-08002B2CF9AE}" pid="20" name="PZExternalStandards">
    <vt:lpwstr/>
  </property>
  <property fmtid="{D5CDD505-2E9C-101B-9397-08002B2CF9AE}" pid="21" name="PZDocumentType">
    <vt:lpwstr>211;#Form|59e3adf7-0360-4639-8116-58abd45b3a0f</vt:lpwstr>
  </property>
  <property fmtid="{D5CDD505-2E9C-101B-9397-08002B2CF9AE}" pid="22" name="PZDocumentGroup">
    <vt:lpwstr>13;#BS00 Provide Business Management Support|b9e853b1-7bde-4df0-b48f-957bbb78ecf3</vt:lpwstr>
  </property>
  <property fmtid="{D5CDD505-2E9C-101B-9397-08002B2CF9AE}" pid="23" name="sparqItemStatus">
    <vt:lpwstr>101;#In Progress|aeb18079-7b45-40f5-9e04-1dda104f5bd8</vt:lpwstr>
  </property>
  <property fmtid="{D5CDD505-2E9C-101B-9397-08002B2CF9AE}" pid="24" name="sparqGeneralDocumentType">
    <vt:lpwstr>1;#General|b0d7a7fe-7a27-407c-bf04-bab127f98c93</vt:lpwstr>
  </property>
  <property fmtid="{D5CDD505-2E9C-101B-9397-08002B2CF9AE}" pid="25" name="xd_Signature">
    <vt:bool>false</vt:bool>
  </property>
</Properties>
</file>